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C2A98" w:rsidRPr="00853CCE" w:rsidP="005C2A98">
      <w:pPr>
        <w:pStyle w:val="Title"/>
        <w:jc w:val="right"/>
        <w:rPr>
          <w:b w:val="0"/>
          <w:color w:val="000099"/>
          <w:sz w:val="26"/>
          <w:szCs w:val="26"/>
        </w:rPr>
      </w:pPr>
      <w:r w:rsidRPr="00853CCE">
        <w:rPr>
          <w:b w:val="0"/>
          <w:color w:val="000099"/>
          <w:sz w:val="26"/>
          <w:szCs w:val="26"/>
        </w:rPr>
        <w:t>Дело № 05-0064/2604/2024</w:t>
      </w:r>
    </w:p>
    <w:p w:rsidR="005C2A98" w:rsidRPr="00853CCE" w:rsidP="005C2A98">
      <w:pPr>
        <w:ind w:right="-1"/>
        <w:jc w:val="center"/>
        <w:rPr>
          <w:bCs/>
          <w:sz w:val="26"/>
          <w:szCs w:val="26"/>
        </w:rPr>
      </w:pPr>
      <w:r w:rsidRPr="00853CCE">
        <w:rPr>
          <w:bCs/>
          <w:sz w:val="26"/>
          <w:szCs w:val="26"/>
        </w:rPr>
        <w:t>П О С Т А Н О В Л Е Н И Е</w:t>
      </w:r>
    </w:p>
    <w:p w:rsidR="005C2A98" w:rsidRPr="00853CCE" w:rsidP="005C2A98">
      <w:pPr>
        <w:ind w:right="-1"/>
        <w:jc w:val="center"/>
        <w:rPr>
          <w:bCs/>
          <w:sz w:val="26"/>
          <w:szCs w:val="26"/>
        </w:rPr>
      </w:pPr>
      <w:r w:rsidRPr="00853CCE">
        <w:rPr>
          <w:bCs/>
          <w:sz w:val="26"/>
          <w:szCs w:val="26"/>
        </w:rPr>
        <w:t>по делу об административном правонарушении</w:t>
      </w:r>
    </w:p>
    <w:p w:rsidR="005C2A98" w:rsidRPr="00853CCE" w:rsidP="005C2A98">
      <w:pPr>
        <w:pStyle w:val="Title"/>
        <w:rPr>
          <w:b w:val="0"/>
          <w:color w:val="000000"/>
          <w:sz w:val="26"/>
          <w:szCs w:val="26"/>
        </w:rPr>
      </w:pPr>
    </w:p>
    <w:p w:rsidR="005C2A98" w:rsidRPr="00853CCE" w:rsidP="005C2A98">
      <w:pPr>
        <w:jc w:val="center"/>
        <w:rPr>
          <w:color w:val="000000"/>
          <w:sz w:val="20"/>
          <w:szCs w:val="20"/>
        </w:rPr>
      </w:pPr>
      <w:r w:rsidRPr="00853CCE">
        <w:rPr>
          <w:color w:val="000000"/>
          <w:sz w:val="26"/>
          <w:szCs w:val="26"/>
        </w:rPr>
        <w:t xml:space="preserve">город Сургут </w:t>
      </w:r>
      <w:r w:rsidRPr="00853CCE">
        <w:rPr>
          <w:color w:val="000000"/>
          <w:sz w:val="26"/>
          <w:szCs w:val="26"/>
        </w:rPr>
        <w:tab/>
      </w:r>
      <w:r w:rsidRPr="00853CCE">
        <w:rPr>
          <w:color w:val="000000"/>
          <w:sz w:val="26"/>
          <w:szCs w:val="26"/>
        </w:rPr>
        <w:tab/>
      </w:r>
      <w:r w:rsidRPr="00853CCE">
        <w:rPr>
          <w:color w:val="000000"/>
          <w:sz w:val="26"/>
          <w:szCs w:val="26"/>
        </w:rPr>
        <w:tab/>
      </w:r>
      <w:r w:rsidRPr="00853CCE">
        <w:rPr>
          <w:color w:val="000000"/>
          <w:sz w:val="26"/>
          <w:szCs w:val="26"/>
        </w:rPr>
        <w:tab/>
      </w:r>
      <w:r w:rsidRPr="00853CCE">
        <w:rPr>
          <w:color w:val="000000"/>
          <w:sz w:val="26"/>
          <w:szCs w:val="26"/>
        </w:rPr>
        <w:tab/>
        <w:t xml:space="preserve">       </w:t>
      </w:r>
      <w:r w:rsidRPr="00853CCE">
        <w:rPr>
          <w:color w:val="000000"/>
          <w:sz w:val="20"/>
          <w:szCs w:val="20"/>
        </w:rPr>
        <w:t xml:space="preserve">резолютивная часть вынесена </w:t>
      </w:r>
      <w:r w:rsidRPr="00853CCE">
        <w:rPr>
          <w:color w:val="000099"/>
          <w:sz w:val="20"/>
          <w:szCs w:val="20"/>
        </w:rPr>
        <w:t>16 января 2024</w:t>
      </w:r>
      <w:r w:rsidRPr="00853CCE">
        <w:rPr>
          <w:color w:val="000000"/>
          <w:sz w:val="20"/>
          <w:szCs w:val="20"/>
        </w:rPr>
        <w:t xml:space="preserve"> года</w:t>
      </w:r>
    </w:p>
    <w:p w:rsidR="005C2A98" w:rsidRPr="00853CCE" w:rsidP="005C2A98">
      <w:pPr>
        <w:rPr>
          <w:color w:val="000000"/>
          <w:sz w:val="20"/>
          <w:szCs w:val="20"/>
        </w:rPr>
      </w:pPr>
      <w:r w:rsidRPr="00853CCE">
        <w:rPr>
          <w:color w:val="000000"/>
          <w:sz w:val="20"/>
          <w:szCs w:val="20"/>
        </w:rPr>
        <w:tab/>
      </w:r>
      <w:r w:rsidRPr="00853CCE">
        <w:rPr>
          <w:color w:val="000000"/>
          <w:sz w:val="20"/>
          <w:szCs w:val="20"/>
        </w:rPr>
        <w:tab/>
      </w:r>
      <w:r w:rsidRPr="00853CCE">
        <w:rPr>
          <w:color w:val="000000"/>
          <w:sz w:val="20"/>
          <w:szCs w:val="20"/>
        </w:rPr>
        <w:tab/>
      </w:r>
      <w:r w:rsidRPr="00853CCE">
        <w:rPr>
          <w:color w:val="000000"/>
          <w:sz w:val="20"/>
          <w:szCs w:val="20"/>
        </w:rPr>
        <w:tab/>
        <w:t xml:space="preserve">    </w:t>
      </w:r>
      <w:r w:rsidRPr="00853CCE">
        <w:rPr>
          <w:color w:val="000000"/>
          <w:sz w:val="20"/>
          <w:szCs w:val="20"/>
        </w:rPr>
        <w:tab/>
      </w:r>
      <w:r w:rsidRPr="00853CCE">
        <w:rPr>
          <w:color w:val="000000"/>
          <w:sz w:val="20"/>
          <w:szCs w:val="20"/>
        </w:rPr>
        <w:tab/>
        <w:t>мотивированное постановление изготовлено 19 января 2024 года</w:t>
      </w:r>
    </w:p>
    <w:p w:rsidR="005C2A98" w:rsidRPr="00853CCE" w:rsidP="005C2A98">
      <w:pPr>
        <w:ind w:firstLine="567"/>
        <w:jc w:val="both"/>
        <w:rPr>
          <w:color w:val="000000"/>
          <w:sz w:val="26"/>
          <w:szCs w:val="26"/>
        </w:rPr>
      </w:pPr>
    </w:p>
    <w:p w:rsidR="005C2A98" w:rsidRPr="00853CCE" w:rsidP="005C2A98">
      <w:pPr>
        <w:ind w:firstLine="567"/>
        <w:jc w:val="both"/>
        <w:rPr>
          <w:color w:val="000000"/>
          <w:sz w:val="26"/>
          <w:szCs w:val="26"/>
        </w:rPr>
      </w:pPr>
      <w:r w:rsidRPr="00853CCE">
        <w:rPr>
          <w:color w:val="000000"/>
          <w:sz w:val="26"/>
          <w:szCs w:val="26"/>
        </w:rPr>
        <w:t xml:space="preserve">Мировой судья судебного участка № 4 </w:t>
      </w:r>
      <w:r w:rsidRPr="00853CCE">
        <w:rPr>
          <w:color w:val="000000"/>
          <w:sz w:val="26"/>
          <w:szCs w:val="26"/>
        </w:rPr>
        <w:t>Сургутского</w:t>
      </w:r>
      <w:r w:rsidRPr="00853CCE">
        <w:rPr>
          <w:color w:val="000000"/>
          <w:sz w:val="26"/>
          <w:szCs w:val="26"/>
        </w:rPr>
        <w:t xml:space="preserve"> судебного района города окружного значения Сургута Ханты-Мансийского автономного округа-Югры Разумная Наталья Валерьевна, находящийся по адресу: г. Сургут, ул. Гагарина, д.9, каб.209, </w:t>
      </w:r>
    </w:p>
    <w:p w:rsidR="005C2A98" w:rsidRPr="00853CCE" w:rsidP="005C2A98">
      <w:pPr>
        <w:ind w:firstLine="567"/>
        <w:jc w:val="both"/>
        <w:rPr>
          <w:color w:val="000000"/>
          <w:sz w:val="26"/>
          <w:szCs w:val="26"/>
        </w:rPr>
      </w:pPr>
      <w:r w:rsidRPr="00853CCE">
        <w:rPr>
          <w:color w:val="000000"/>
          <w:sz w:val="26"/>
          <w:szCs w:val="26"/>
        </w:rPr>
        <w:t xml:space="preserve">с участием защитника привлекаемого юридического лица </w:t>
      </w:r>
      <w:r w:rsidRPr="00853CCE">
        <w:rPr>
          <w:color w:val="000000"/>
          <w:sz w:val="26"/>
          <w:szCs w:val="26"/>
        </w:rPr>
        <w:t>Соломенниковой</w:t>
      </w:r>
      <w:r w:rsidRPr="00853CCE">
        <w:rPr>
          <w:color w:val="000000"/>
          <w:sz w:val="26"/>
          <w:szCs w:val="26"/>
        </w:rPr>
        <w:t xml:space="preserve"> Т.Ю.,</w:t>
      </w:r>
    </w:p>
    <w:p w:rsidR="005C2A98" w:rsidRPr="00853CCE" w:rsidP="005C2A98">
      <w:pPr>
        <w:ind w:firstLine="567"/>
        <w:jc w:val="both"/>
        <w:rPr>
          <w:color w:val="000000"/>
          <w:sz w:val="26"/>
          <w:szCs w:val="26"/>
        </w:rPr>
      </w:pPr>
      <w:r w:rsidRPr="00853CCE">
        <w:rPr>
          <w:color w:val="000000"/>
          <w:sz w:val="26"/>
          <w:szCs w:val="26"/>
        </w:rPr>
        <w:t xml:space="preserve">рассмотрев дело об административном правонарушении, предусмотренном статьей 19.7. КоАП РФ в отношении юридического лица </w:t>
      </w:r>
    </w:p>
    <w:p w:rsidR="005C2A98" w:rsidRPr="00853CCE" w:rsidP="005C2A98">
      <w:pPr>
        <w:ind w:firstLine="709"/>
        <w:jc w:val="both"/>
        <w:rPr>
          <w:color w:val="000000"/>
          <w:sz w:val="26"/>
          <w:szCs w:val="26"/>
        </w:rPr>
      </w:pPr>
      <w:r w:rsidRPr="00853CCE">
        <w:rPr>
          <w:spacing w:val="-4"/>
          <w:sz w:val="26"/>
          <w:szCs w:val="26"/>
        </w:rPr>
        <w:t xml:space="preserve">акционерного общества «СУРГУТНЕФТЕГАЗБАНК» (ОГРН 1028600001792, ИНН 8602190258, КПП 860201001, место нахождения и адрес юридического лица: ул. Григория </w:t>
      </w:r>
      <w:r w:rsidRPr="00853CCE">
        <w:rPr>
          <w:spacing w:val="-4"/>
          <w:sz w:val="26"/>
          <w:szCs w:val="26"/>
        </w:rPr>
        <w:t>Кукуевицкого</w:t>
      </w:r>
      <w:r w:rsidRPr="00853CCE">
        <w:rPr>
          <w:spacing w:val="-4"/>
          <w:sz w:val="26"/>
          <w:szCs w:val="26"/>
        </w:rPr>
        <w:t xml:space="preserve">, д. 19, г. Сургут, Ханты-Мансийский а. </w:t>
      </w:r>
      <w:r w:rsidRPr="00853CCE">
        <w:rPr>
          <w:spacing w:val="-4"/>
          <w:sz w:val="26"/>
          <w:szCs w:val="26"/>
        </w:rPr>
        <w:t>окр</w:t>
      </w:r>
      <w:r w:rsidRPr="00853CCE">
        <w:rPr>
          <w:spacing w:val="-4"/>
          <w:sz w:val="26"/>
          <w:szCs w:val="26"/>
        </w:rPr>
        <w:t>. – Югра, 628404)</w:t>
      </w:r>
      <w:r w:rsidRPr="00853CCE">
        <w:rPr>
          <w:color w:val="000000"/>
          <w:sz w:val="26"/>
          <w:szCs w:val="26"/>
        </w:rPr>
        <w:t xml:space="preserve">, ранее не </w:t>
      </w:r>
      <w:r w:rsidRPr="00853CCE">
        <w:rPr>
          <w:color w:val="000000"/>
          <w:sz w:val="26"/>
          <w:szCs w:val="26"/>
        </w:rPr>
        <w:t>привлекавшегося</w:t>
      </w:r>
      <w:r w:rsidRPr="00853CCE">
        <w:rPr>
          <w:color w:val="000000"/>
          <w:sz w:val="26"/>
          <w:szCs w:val="26"/>
        </w:rPr>
        <w:t xml:space="preserve"> к административной </w:t>
      </w:r>
      <w:r w:rsidRPr="00853CCE">
        <w:rPr>
          <w:color w:val="000000"/>
          <w:sz w:val="26"/>
          <w:szCs w:val="26"/>
        </w:rPr>
        <w:t>ответственности  по</w:t>
      </w:r>
      <w:r w:rsidRPr="00853CCE">
        <w:rPr>
          <w:color w:val="000000"/>
          <w:sz w:val="26"/>
          <w:szCs w:val="26"/>
        </w:rPr>
        <w:t xml:space="preserve"> главе 19 КоАП РФ согласно изложенным в протоколе сведениям, </w:t>
      </w:r>
    </w:p>
    <w:p w:rsidR="005C2A98" w:rsidRPr="00853CCE" w:rsidP="005C2A98">
      <w:pPr>
        <w:jc w:val="center"/>
        <w:rPr>
          <w:bCs/>
          <w:color w:val="000000"/>
          <w:sz w:val="26"/>
          <w:szCs w:val="26"/>
        </w:rPr>
      </w:pPr>
      <w:r w:rsidRPr="00853CCE">
        <w:rPr>
          <w:bCs/>
          <w:color w:val="000000"/>
          <w:sz w:val="26"/>
          <w:szCs w:val="26"/>
        </w:rPr>
        <w:t>установил:</w:t>
      </w:r>
    </w:p>
    <w:p w:rsidR="005C2A98" w:rsidRPr="00853CCE" w:rsidP="005C2A98">
      <w:pPr>
        <w:jc w:val="both"/>
        <w:rPr>
          <w:spacing w:val="-4"/>
          <w:sz w:val="26"/>
          <w:szCs w:val="26"/>
          <w:highlight w:val="yellow"/>
        </w:rPr>
      </w:pPr>
      <w:r w:rsidRPr="00853CCE">
        <w:rPr>
          <w:bCs/>
          <w:spacing w:val="-4"/>
          <w:sz w:val="26"/>
          <w:szCs w:val="26"/>
        </w:rPr>
        <w:t>из протокола об административном правонарушении</w:t>
      </w:r>
      <w:r w:rsidRPr="00853CCE">
        <w:rPr>
          <w:spacing w:val="-4"/>
          <w:sz w:val="26"/>
          <w:szCs w:val="26"/>
        </w:rPr>
        <w:t xml:space="preserve"> </w:t>
      </w:r>
      <w:r w:rsidRPr="00853CCE">
        <w:rPr>
          <w:bCs/>
          <w:spacing w:val="-4"/>
          <w:sz w:val="26"/>
          <w:szCs w:val="26"/>
        </w:rPr>
        <w:t xml:space="preserve">№ 10212000-223/2023 от </w:t>
      </w:r>
      <w:r w:rsidRPr="00853CCE">
        <w:rPr>
          <w:spacing w:val="-4"/>
          <w:sz w:val="26"/>
          <w:szCs w:val="26"/>
        </w:rPr>
        <w:t xml:space="preserve">26 декабря 2023 года, составленного заместителем начальника отдела проверки деятельности лиц службы таможенного контроля после выпуска товаров Северо-Западного таможенного управления (далее – СЗТУ) в ходе проведения камеральной таможенной  проверки в отношении ПАО «СУРГУТНЕФТЕГАЗ» следует, что СЗТУ в соответствии со статьями 331, 332 ТК ЕАЭС с 6 октября 2023 г. </w:t>
      </w:r>
      <w:r w:rsidRPr="00853CCE">
        <w:rPr>
          <w:spacing w:val="-4"/>
          <w:sz w:val="26"/>
          <w:szCs w:val="26"/>
        </w:rPr>
        <w:br/>
        <w:t xml:space="preserve">по настоящее время проводится камеральная таможенная проверка в отношении </w:t>
      </w:r>
      <w:r w:rsidRPr="00853CCE">
        <w:rPr>
          <w:spacing w:val="-4"/>
          <w:sz w:val="26"/>
          <w:szCs w:val="26"/>
        </w:rPr>
        <w:br/>
        <w:t xml:space="preserve">ПАО «СУРГУТНЕФТЕГАЗ» по вопросу проверки достоверности сведений, заявленных в таможенной декларации и (или) содержащихся в документах, подтверждающих сведения, заявленные в таможенной декларации, а также проверки соблюдения иных требований, установленных международными договорами и актами в сфере таможенного регулирования и (или) законодательством государств-членов. </w:t>
      </w:r>
    </w:p>
    <w:p w:rsidR="005C2A98" w:rsidRPr="00853CCE" w:rsidP="005C2A98">
      <w:pPr>
        <w:ind w:firstLine="709"/>
        <w:jc w:val="both"/>
        <w:rPr>
          <w:spacing w:val="-4"/>
          <w:sz w:val="26"/>
          <w:szCs w:val="26"/>
        </w:rPr>
      </w:pPr>
      <w:r w:rsidRPr="00853CCE">
        <w:rPr>
          <w:spacing w:val="-4"/>
          <w:sz w:val="26"/>
          <w:szCs w:val="26"/>
        </w:rPr>
        <w:t xml:space="preserve">Согласно сведениям, имеющимся в распоряжении таможенного </w:t>
      </w:r>
      <w:r w:rsidRPr="00853CCE">
        <w:rPr>
          <w:spacing w:val="-4"/>
          <w:sz w:val="26"/>
          <w:szCs w:val="26"/>
        </w:rPr>
        <w:t>органа,</w:t>
      </w:r>
      <w:r w:rsidRPr="00853CCE">
        <w:rPr>
          <w:spacing w:val="-4"/>
          <w:sz w:val="26"/>
          <w:szCs w:val="26"/>
        </w:rPr>
        <w:br/>
        <w:t>ПАО</w:t>
      </w:r>
      <w:r w:rsidRPr="00853CCE">
        <w:rPr>
          <w:spacing w:val="-4"/>
          <w:sz w:val="26"/>
          <w:szCs w:val="26"/>
        </w:rPr>
        <w:t xml:space="preserve"> «СУРГУТНЕФТЕГАЗ» открыты (закрыты) счета в акционерном обществе «СУРГУТНЕФТЕГАЗБАНК» (далее – АО «СУРГУТНЕФТЕГАЗБАНК», Общество, Банк).</w:t>
      </w:r>
    </w:p>
    <w:p w:rsidR="005C2A98" w:rsidRPr="00853CCE" w:rsidP="005C2A98">
      <w:pPr>
        <w:tabs>
          <w:tab w:val="left" w:pos="709"/>
        </w:tabs>
        <w:ind w:firstLine="709"/>
        <w:jc w:val="both"/>
        <w:rPr>
          <w:spacing w:val="-4"/>
          <w:sz w:val="26"/>
          <w:szCs w:val="26"/>
        </w:rPr>
      </w:pPr>
      <w:r w:rsidRPr="00853CCE">
        <w:rPr>
          <w:spacing w:val="-4"/>
          <w:sz w:val="26"/>
          <w:szCs w:val="26"/>
        </w:rPr>
        <w:t xml:space="preserve">В соответствии с подпунктом 4 пункта 1 статьи 335, пунктом 2 статьи 337, пунктом 8 статьи 340 ТК ЕАЭС, статьей 242 ФЗ № 289-ФЗ в связи с проведением камеральной таможенной проверки в отношении ПАО «СУРГУТНЕФТЕГАЗ» </w:t>
      </w:r>
      <w:r w:rsidRPr="00853CCE">
        <w:rPr>
          <w:spacing w:val="-4"/>
          <w:sz w:val="26"/>
          <w:szCs w:val="26"/>
        </w:rPr>
        <w:br/>
        <w:t xml:space="preserve">в адрес Банка СЗТУ письмом от 12 октября 2023 г. № 13-01-20/21742 направлен Запрос (требование) таможенного органа в банк или иную кредитную организацию </w:t>
      </w:r>
      <w:r w:rsidRPr="00853CCE">
        <w:rPr>
          <w:spacing w:val="-4"/>
          <w:sz w:val="26"/>
          <w:szCs w:val="26"/>
        </w:rPr>
        <w:br/>
        <w:t>о представлении документов и сведений (далее – Запрос СЗТУ).</w:t>
      </w:r>
    </w:p>
    <w:p w:rsidR="005C2A98" w:rsidRPr="00853CCE" w:rsidP="005C2A98">
      <w:pPr>
        <w:tabs>
          <w:tab w:val="left" w:pos="709"/>
        </w:tabs>
        <w:ind w:firstLine="709"/>
        <w:jc w:val="both"/>
        <w:rPr>
          <w:spacing w:val="-4"/>
          <w:sz w:val="26"/>
          <w:szCs w:val="26"/>
        </w:rPr>
      </w:pPr>
      <w:r w:rsidRPr="00853CCE">
        <w:rPr>
          <w:spacing w:val="-4"/>
          <w:sz w:val="26"/>
          <w:szCs w:val="26"/>
        </w:rPr>
        <w:t xml:space="preserve">Запрос направлен заказным почтовым отправлением с уведомлением о вручении АО «СУРГУТНЕФТЕГАЗБАНК» по адресу, указанному в ЕГРЮЛ: ул. Григория </w:t>
      </w:r>
      <w:r w:rsidRPr="00853CCE">
        <w:rPr>
          <w:spacing w:val="-4"/>
          <w:sz w:val="26"/>
          <w:szCs w:val="26"/>
        </w:rPr>
        <w:t>Кукуевицкого</w:t>
      </w:r>
      <w:r w:rsidRPr="00853CCE">
        <w:rPr>
          <w:spacing w:val="-4"/>
          <w:sz w:val="26"/>
          <w:szCs w:val="26"/>
        </w:rPr>
        <w:t xml:space="preserve">, д. 19, г. Сургут, Ханты-Мансийский а. </w:t>
      </w:r>
      <w:r w:rsidRPr="00853CCE">
        <w:rPr>
          <w:spacing w:val="-4"/>
          <w:sz w:val="26"/>
          <w:szCs w:val="26"/>
        </w:rPr>
        <w:t>окр</w:t>
      </w:r>
      <w:r w:rsidRPr="00853CCE">
        <w:rPr>
          <w:spacing w:val="-4"/>
          <w:sz w:val="26"/>
          <w:szCs w:val="26"/>
        </w:rPr>
        <w:t>. – Югра, 628404.</w:t>
      </w:r>
    </w:p>
    <w:p w:rsidR="005C2A98" w:rsidRPr="00853CCE" w:rsidP="005C2A98">
      <w:pPr>
        <w:tabs>
          <w:tab w:val="left" w:pos="709"/>
        </w:tabs>
        <w:ind w:firstLine="709"/>
        <w:jc w:val="both"/>
        <w:rPr>
          <w:spacing w:val="-4"/>
          <w:sz w:val="26"/>
          <w:szCs w:val="26"/>
        </w:rPr>
      </w:pPr>
      <w:r w:rsidRPr="00853CCE">
        <w:rPr>
          <w:spacing w:val="-4"/>
          <w:sz w:val="26"/>
          <w:szCs w:val="26"/>
        </w:rPr>
        <w:t xml:space="preserve">Почтовому отправлению, направленному письмом СЗТУ от 12 октября 2023 г. </w:t>
      </w:r>
      <w:r w:rsidRPr="00853CCE">
        <w:rPr>
          <w:spacing w:val="-4"/>
          <w:sz w:val="26"/>
          <w:szCs w:val="26"/>
        </w:rPr>
        <w:br/>
        <w:t>№ 13-01-20/21742, присвоен номер № 80093289165986, что подтверждается Списком внутренних почтовых отправлений СЗТУ от 12 октября 2023 г. № 232 (партия 8386)</w:t>
      </w:r>
      <w:r w:rsidRPr="00853CCE">
        <w:rPr>
          <w:spacing w:val="-4"/>
          <w:sz w:val="26"/>
          <w:szCs w:val="26"/>
        </w:rPr>
        <w:br/>
        <w:t xml:space="preserve">(по форме списка приема </w:t>
      </w:r>
      <w:r w:rsidRPr="00853CCE">
        <w:rPr>
          <w:spacing w:val="-4"/>
          <w:sz w:val="26"/>
          <w:szCs w:val="26"/>
        </w:rPr>
        <w:t>партионной</w:t>
      </w:r>
      <w:r w:rsidRPr="00853CCE">
        <w:rPr>
          <w:spacing w:val="-4"/>
          <w:sz w:val="26"/>
          <w:szCs w:val="26"/>
        </w:rPr>
        <w:t xml:space="preserve"> почты ф. 103, утвержденной приложением № 2 к Генеральным условиям оказания услуг почтовой связи, дополнительных и иных услуг, курируемых Блоком почтового бизнеса и социальных услуг АО «ПОЧТА РОССИИ» </w:t>
      </w:r>
      <w:r w:rsidRPr="00853CCE">
        <w:rPr>
          <w:spacing w:val="-4"/>
          <w:sz w:val="26"/>
          <w:szCs w:val="26"/>
        </w:rPr>
        <w:t>(приложение № 2 к приказу АО «ПОЧТА РОССИИ» от 30 апреля 2020 г.</w:t>
      </w:r>
      <w:r w:rsidRPr="00853CCE">
        <w:rPr>
          <w:spacing w:val="-4"/>
          <w:sz w:val="26"/>
          <w:szCs w:val="26"/>
        </w:rPr>
        <w:br/>
        <w:t>№ 155-п)).</w:t>
      </w:r>
    </w:p>
    <w:p w:rsidR="005C2A98" w:rsidRPr="00853CCE" w:rsidP="005C2A98">
      <w:pPr>
        <w:tabs>
          <w:tab w:val="left" w:pos="709"/>
        </w:tabs>
        <w:ind w:firstLine="709"/>
        <w:jc w:val="both"/>
        <w:rPr>
          <w:spacing w:val="-4"/>
          <w:sz w:val="26"/>
          <w:szCs w:val="26"/>
        </w:rPr>
      </w:pPr>
      <w:r w:rsidRPr="00853CCE">
        <w:rPr>
          <w:spacing w:val="-4"/>
          <w:sz w:val="26"/>
          <w:szCs w:val="26"/>
        </w:rPr>
        <w:t xml:space="preserve">Согласно данным, размещенным на официальном сайте АО «ПОЧТА РОССИИ» (www.pochta.ru) (отчет об отслеживании почтового отправления № 80093289165986), Запрос СЗТУ вручен 18 октября 2023 г, что также подтверждается уведомлением о вручении по форме 119 (приложение № 38 к Генеральным условиям оказания услуг почтовой связи, дополнительных и иных услуг, курируемых Блоком почтового бизнеса и социальных услуг АО «ПОЧТА РОССИИ» № 16/22-ТФДд). </w:t>
      </w:r>
    </w:p>
    <w:p w:rsidR="005C2A98" w:rsidRPr="00853CCE" w:rsidP="005C2A98">
      <w:pPr>
        <w:autoSpaceDE w:val="0"/>
        <w:autoSpaceDN w:val="0"/>
        <w:ind w:firstLine="709"/>
        <w:jc w:val="both"/>
        <w:rPr>
          <w:spacing w:val="-4"/>
          <w:sz w:val="26"/>
          <w:szCs w:val="26"/>
        </w:rPr>
      </w:pPr>
      <w:r w:rsidRPr="00853CCE">
        <w:rPr>
          <w:spacing w:val="-4"/>
          <w:sz w:val="26"/>
          <w:szCs w:val="26"/>
        </w:rPr>
        <w:t xml:space="preserve">Принимая во внимание срок, установленный частью 7 статьи 242 ФЗ № 289-ФЗ, а также Запросом СЗТУ, учитывая дату вручения Запроса СЗТУ (18 октября 2023 г.), последний день срока для исполнения Запроса СЗТУ и </w:t>
      </w:r>
      <w:r w:rsidRPr="00853CCE">
        <w:rPr>
          <w:spacing w:val="-4"/>
          <w:sz w:val="26"/>
          <w:szCs w:val="26"/>
        </w:rPr>
        <w:t>направления</w:t>
      </w:r>
      <w:r w:rsidRPr="00853CCE">
        <w:rPr>
          <w:spacing w:val="-4"/>
          <w:sz w:val="26"/>
          <w:szCs w:val="26"/>
        </w:rPr>
        <w:t xml:space="preserve"> истребованных Запросом СЗТУ документов и сведений – 25 октября 2023 г. </w:t>
      </w:r>
    </w:p>
    <w:p w:rsidR="005C2A98" w:rsidRPr="00853CCE" w:rsidP="005C2A98">
      <w:pPr>
        <w:tabs>
          <w:tab w:val="left" w:pos="709"/>
        </w:tabs>
        <w:ind w:firstLine="709"/>
        <w:jc w:val="both"/>
        <w:rPr>
          <w:spacing w:val="-4"/>
          <w:sz w:val="26"/>
          <w:szCs w:val="26"/>
        </w:rPr>
      </w:pPr>
      <w:r w:rsidRPr="00853CCE">
        <w:rPr>
          <w:spacing w:val="-4"/>
          <w:sz w:val="26"/>
          <w:szCs w:val="26"/>
        </w:rPr>
        <w:t xml:space="preserve">АО «СУРГУТНЕФТЕГАЗБАНК» письмом от 24 октября 2023 г. № 08-2-1/13611 (почтовое отправление № 43290683766866) направлен ответ на Запрос СЗТУ. Согласно оттиску календарного штемпеля оператора почтовой связи на конверте, а также данным, размещенным на официальном сайте АО «ПОЧТА РОССИИ» (www.pochta.ru) (отчет об отслеживании почтового отправления № 43290683766866), письмо Банка принято оператором почтовой связи 25 октября 2023 г. и впоследствии поступило в СЗТУ 30 октября 2023 г.  </w:t>
      </w:r>
    </w:p>
    <w:p w:rsidR="005C2A98" w:rsidRPr="00853CCE" w:rsidP="005C2A98">
      <w:pPr>
        <w:tabs>
          <w:tab w:val="left" w:pos="709"/>
        </w:tabs>
        <w:ind w:firstLine="709"/>
        <w:jc w:val="both"/>
        <w:rPr>
          <w:spacing w:val="-4"/>
          <w:sz w:val="26"/>
          <w:szCs w:val="26"/>
        </w:rPr>
      </w:pPr>
      <w:r w:rsidRPr="00853CCE">
        <w:rPr>
          <w:spacing w:val="-4"/>
          <w:sz w:val="26"/>
          <w:szCs w:val="26"/>
        </w:rPr>
        <w:t>Таким образом, срок исполнения Запроса СЗТУ, установленный частью 7 статьи 242 ФЗ № 289-ФЗ, Банком в исследуемых обстоятельствах соблюден.</w:t>
      </w:r>
    </w:p>
    <w:p w:rsidR="005C2A98" w:rsidRPr="00853CCE" w:rsidP="005C2A98">
      <w:pPr>
        <w:tabs>
          <w:tab w:val="left" w:pos="709"/>
        </w:tabs>
        <w:ind w:firstLine="709"/>
        <w:jc w:val="both"/>
        <w:rPr>
          <w:spacing w:val="-4"/>
          <w:sz w:val="26"/>
          <w:szCs w:val="26"/>
        </w:rPr>
      </w:pPr>
      <w:r w:rsidRPr="00853CCE">
        <w:rPr>
          <w:spacing w:val="-4"/>
          <w:sz w:val="26"/>
          <w:szCs w:val="26"/>
        </w:rPr>
        <w:t>Общество письмом от 24 октября 2023 г. № 08-2-1/13611 направило в СЗТУ сопроводительное письмо на 2 л. с приложением документов на бумажном носителе,</w:t>
      </w:r>
      <w:r w:rsidRPr="00853CCE">
        <w:rPr>
          <w:spacing w:val="-4"/>
          <w:sz w:val="26"/>
          <w:szCs w:val="26"/>
        </w:rPr>
        <w:br/>
        <w:t xml:space="preserve"> а также на </w:t>
      </w:r>
      <w:r w:rsidRPr="00853CCE">
        <w:rPr>
          <w:spacing w:val="-4"/>
          <w:sz w:val="26"/>
          <w:szCs w:val="26"/>
          <w:lang w:val="en-US"/>
        </w:rPr>
        <w:t>CD</w:t>
      </w:r>
      <w:r w:rsidRPr="00853CCE">
        <w:rPr>
          <w:spacing w:val="-4"/>
          <w:sz w:val="26"/>
          <w:szCs w:val="26"/>
        </w:rPr>
        <w:t>-</w:t>
      </w:r>
      <w:r w:rsidRPr="00853CCE">
        <w:rPr>
          <w:spacing w:val="-4"/>
          <w:sz w:val="26"/>
          <w:szCs w:val="26"/>
          <w:lang w:val="en-US"/>
        </w:rPr>
        <w:t>R</w:t>
      </w:r>
      <w:r w:rsidRPr="00853CCE">
        <w:rPr>
          <w:spacing w:val="-4"/>
          <w:sz w:val="26"/>
          <w:szCs w:val="26"/>
        </w:rPr>
        <w:t xml:space="preserve"> дисках №№ </w:t>
      </w:r>
      <w:r w:rsidRPr="00853CCE">
        <w:rPr>
          <w:spacing w:val="-4"/>
          <w:sz w:val="26"/>
          <w:szCs w:val="26"/>
          <w:lang w:val="en-US"/>
        </w:rPr>
        <w:t>ZE</w:t>
      </w:r>
      <w:r w:rsidRPr="00853CCE">
        <w:rPr>
          <w:spacing w:val="-4"/>
          <w:sz w:val="26"/>
          <w:szCs w:val="26"/>
        </w:rPr>
        <w:t>4939-</w:t>
      </w:r>
      <w:r w:rsidRPr="00853CCE">
        <w:rPr>
          <w:spacing w:val="-4"/>
          <w:sz w:val="26"/>
          <w:szCs w:val="26"/>
          <w:lang w:val="en-US"/>
        </w:rPr>
        <w:t>DVR</w:t>
      </w:r>
      <w:r w:rsidRPr="00853CCE">
        <w:rPr>
          <w:spacing w:val="-4"/>
          <w:sz w:val="26"/>
          <w:szCs w:val="26"/>
        </w:rPr>
        <w:t>-</w:t>
      </w:r>
      <w:r w:rsidRPr="00853CCE">
        <w:rPr>
          <w:spacing w:val="-4"/>
          <w:sz w:val="26"/>
          <w:szCs w:val="26"/>
          <w:lang w:val="en-US"/>
        </w:rPr>
        <w:t>T</w:t>
      </w:r>
      <w:r w:rsidRPr="00853CCE">
        <w:rPr>
          <w:spacing w:val="-4"/>
          <w:sz w:val="26"/>
          <w:szCs w:val="26"/>
        </w:rPr>
        <w:t>47</w:t>
      </w:r>
      <w:r w:rsidRPr="00853CCE">
        <w:rPr>
          <w:spacing w:val="-4"/>
          <w:sz w:val="26"/>
          <w:szCs w:val="26"/>
          <w:lang w:val="en-US"/>
        </w:rPr>
        <w:t>D</w:t>
      </w:r>
      <w:r w:rsidRPr="00853CCE">
        <w:rPr>
          <w:spacing w:val="-4"/>
          <w:sz w:val="26"/>
          <w:szCs w:val="26"/>
        </w:rPr>
        <w:t xml:space="preserve">, </w:t>
      </w:r>
      <w:r w:rsidRPr="00853CCE">
        <w:rPr>
          <w:spacing w:val="-4"/>
          <w:sz w:val="26"/>
          <w:szCs w:val="26"/>
          <w:lang w:val="en-US"/>
        </w:rPr>
        <w:t>ZE</w:t>
      </w:r>
      <w:r w:rsidRPr="00853CCE">
        <w:rPr>
          <w:spacing w:val="-4"/>
          <w:sz w:val="26"/>
          <w:szCs w:val="26"/>
        </w:rPr>
        <w:t>4929-</w:t>
      </w:r>
      <w:r w:rsidRPr="00853CCE">
        <w:rPr>
          <w:spacing w:val="-4"/>
          <w:sz w:val="26"/>
          <w:szCs w:val="26"/>
          <w:lang w:val="en-US"/>
        </w:rPr>
        <w:t>DVR</w:t>
      </w:r>
      <w:r w:rsidRPr="00853CCE">
        <w:rPr>
          <w:spacing w:val="-4"/>
          <w:sz w:val="26"/>
          <w:szCs w:val="26"/>
        </w:rPr>
        <w:t>-</w:t>
      </w:r>
      <w:r w:rsidRPr="00853CCE">
        <w:rPr>
          <w:spacing w:val="-4"/>
          <w:sz w:val="26"/>
          <w:szCs w:val="26"/>
          <w:lang w:val="en-US"/>
        </w:rPr>
        <w:t>T</w:t>
      </w:r>
      <w:r w:rsidRPr="00853CCE">
        <w:rPr>
          <w:spacing w:val="-4"/>
          <w:sz w:val="26"/>
          <w:szCs w:val="26"/>
        </w:rPr>
        <w:t>47</w:t>
      </w:r>
      <w:r w:rsidRPr="00853CCE">
        <w:rPr>
          <w:spacing w:val="-4"/>
          <w:sz w:val="26"/>
          <w:szCs w:val="26"/>
          <w:lang w:val="en-US"/>
        </w:rPr>
        <w:t>D</w:t>
      </w:r>
      <w:r w:rsidRPr="00853CCE">
        <w:rPr>
          <w:spacing w:val="-4"/>
          <w:sz w:val="26"/>
          <w:szCs w:val="26"/>
        </w:rPr>
        <w:t xml:space="preserve">, </w:t>
      </w:r>
      <w:r w:rsidRPr="00853CCE">
        <w:rPr>
          <w:spacing w:val="-4"/>
          <w:sz w:val="26"/>
          <w:szCs w:val="26"/>
          <w:lang w:val="en-US"/>
        </w:rPr>
        <w:t>DR</w:t>
      </w:r>
      <w:r w:rsidRPr="00853CCE">
        <w:rPr>
          <w:spacing w:val="-4"/>
          <w:sz w:val="26"/>
          <w:szCs w:val="26"/>
        </w:rPr>
        <w:t>5</w:t>
      </w:r>
      <w:r w:rsidRPr="00853CCE">
        <w:rPr>
          <w:spacing w:val="-4"/>
          <w:sz w:val="26"/>
          <w:szCs w:val="26"/>
          <w:lang w:val="en-US"/>
        </w:rPr>
        <w:t>FA</w:t>
      </w:r>
      <w:r w:rsidRPr="00853CCE">
        <w:rPr>
          <w:spacing w:val="-4"/>
          <w:sz w:val="26"/>
          <w:szCs w:val="26"/>
        </w:rPr>
        <w:t>1-00494.</w:t>
      </w:r>
    </w:p>
    <w:p w:rsidR="005C2A98" w:rsidRPr="00853CCE" w:rsidP="005C2A98">
      <w:pPr>
        <w:tabs>
          <w:tab w:val="left" w:pos="709"/>
        </w:tabs>
        <w:ind w:firstLine="709"/>
        <w:jc w:val="both"/>
        <w:rPr>
          <w:spacing w:val="-4"/>
          <w:sz w:val="26"/>
          <w:szCs w:val="26"/>
        </w:rPr>
      </w:pPr>
      <w:r w:rsidRPr="00853CCE">
        <w:rPr>
          <w:spacing w:val="-4"/>
          <w:sz w:val="26"/>
          <w:szCs w:val="26"/>
        </w:rPr>
        <w:t xml:space="preserve">По результатам анализа вышеуказанных документов на предмет полноты представленных сведений, СЗТУ установлено, что в представленных документах отсутствуют документы и сведения, истребованные в отношении </w:t>
      </w:r>
      <w:r w:rsidRPr="00853CCE">
        <w:rPr>
          <w:spacing w:val="-4"/>
          <w:sz w:val="26"/>
          <w:szCs w:val="26"/>
        </w:rPr>
        <w:br/>
        <w:t>ПАО «СУРГУТНЕФТЕГАЗ» пунктами 1, 2 Запроса СЗТУ.</w:t>
      </w:r>
    </w:p>
    <w:p w:rsidR="005C2A98" w:rsidRPr="00853CCE" w:rsidP="005C2A98">
      <w:pPr>
        <w:tabs>
          <w:tab w:val="left" w:pos="709"/>
        </w:tabs>
        <w:ind w:firstLine="709"/>
        <w:jc w:val="both"/>
        <w:rPr>
          <w:spacing w:val="-4"/>
          <w:sz w:val="26"/>
          <w:szCs w:val="26"/>
        </w:rPr>
      </w:pPr>
      <w:r w:rsidRPr="00853CCE">
        <w:rPr>
          <w:spacing w:val="-4"/>
          <w:sz w:val="26"/>
          <w:szCs w:val="26"/>
        </w:rPr>
        <w:t xml:space="preserve">Так, Банком письмом от 24 октября 2023 г. № 08-2-1/13611, направленным </w:t>
      </w:r>
      <w:r w:rsidRPr="00853CCE">
        <w:rPr>
          <w:spacing w:val="-4"/>
          <w:sz w:val="26"/>
          <w:szCs w:val="26"/>
        </w:rPr>
        <w:br/>
        <w:t>в целях исполнения Запроса СЗТУ, в СЗТУ:</w:t>
      </w:r>
    </w:p>
    <w:p w:rsidR="005C2A98" w:rsidRPr="00853CCE" w:rsidP="005C2A98">
      <w:pPr>
        <w:pStyle w:val="ListParagraph"/>
        <w:tabs>
          <w:tab w:val="left" w:pos="851"/>
          <w:tab w:val="left" w:pos="993"/>
        </w:tabs>
        <w:ind w:left="0" w:firstLine="709"/>
        <w:jc w:val="both"/>
        <w:rPr>
          <w:spacing w:val="-4"/>
          <w:sz w:val="26"/>
          <w:szCs w:val="26"/>
        </w:rPr>
      </w:pPr>
      <w:r w:rsidRPr="00853CCE">
        <w:rPr>
          <w:spacing w:val="-4"/>
          <w:sz w:val="26"/>
          <w:szCs w:val="26"/>
        </w:rPr>
        <w:t xml:space="preserve">– представлена Справка о наличии счетов у ПАО «СУРГУТНЕФТЕГАЗ» </w:t>
      </w:r>
      <w:r w:rsidRPr="00853CCE">
        <w:rPr>
          <w:spacing w:val="-4"/>
          <w:sz w:val="26"/>
          <w:szCs w:val="26"/>
        </w:rPr>
        <w:br/>
        <w:t xml:space="preserve">по состоянию на «10» октября 2023 г., истребованная пунктом 1 Запроса СЗТУ (далее – Счета), в которой отсутствуют сведения о счетах: (далее – Счета); </w:t>
      </w:r>
    </w:p>
    <w:p w:rsidR="005C2A98" w:rsidRPr="00853CCE" w:rsidP="005C2A98">
      <w:pPr>
        <w:pStyle w:val="ListParagraph"/>
        <w:tabs>
          <w:tab w:val="left" w:pos="709"/>
          <w:tab w:val="left" w:pos="851"/>
        </w:tabs>
        <w:autoSpaceDE/>
        <w:autoSpaceDN/>
        <w:ind w:left="0" w:firstLine="709"/>
        <w:contextualSpacing/>
        <w:jc w:val="both"/>
        <w:rPr>
          <w:spacing w:val="-4"/>
          <w:sz w:val="26"/>
          <w:szCs w:val="26"/>
        </w:rPr>
      </w:pPr>
      <w:r w:rsidRPr="00853CCE">
        <w:rPr>
          <w:spacing w:val="-4"/>
          <w:sz w:val="26"/>
          <w:szCs w:val="26"/>
        </w:rPr>
        <w:t>– не представлены Выписки по операциям на Счетах и заверенные копии платежных документов, подтверждающих совершение таких операций, истребованные пунктом 2 Запроса СЗТУ;</w:t>
      </w:r>
    </w:p>
    <w:p w:rsidR="005C2A98" w:rsidRPr="00853CCE" w:rsidP="005C2A98">
      <w:pPr>
        <w:pStyle w:val="ListParagraph"/>
        <w:tabs>
          <w:tab w:val="left" w:pos="709"/>
          <w:tab w:val="left" w:pos="851"/>
        </w:tabs>
        <w:autoSpaceDE/>
        <w:autoSpaceDN/>
        <w:ind w:left="0" w:firstLine="709"/>
        <w:contextualSpacing/>
        <w:jc w:val="both"/>
        <w:rPr>
          <w:spacing w:val="-4"/>
          <w:sz w:val="26"/>
          <w:szCs w:val="26"/>
        </w:rPr>
      </w:pPr>
      <w:r w:rsidRPr="00853CCE">
        <w:rPr>
          <w:spacing w:val="-4"/>
          <w:sz w:val="26"/>
          <w:szCs w:val="26"/>
        </w:rPr>
        <w:t xml:space="preserve">– не представлены заверенные копии платежных документов, подтверждающих совершение операций на счетах №№ </w:t>
      </w:r>
    </w:p>
    <w:p w:rsidR="005C2A98" w:rsidRPr="00853CCE" w:rsidP="005C2A98">
      <w:pPr>
        <w:tabs>
          <w:tab w:val="left" w:pos="709"/>
        </w:tabs>
        <w:ind w:firstLine="709"/>
        <w:jc w:val="both"/>
        <w:rPr>
          <w:spacing w:val="-4"/>
          <w:sz w:val="26"/>
          <w:szCs w:val="26"/>
        </w:rPr>
      </w:pPr>
      <w:r w:rsidRPr="00853CCE">
        <w:rPr>
          <w:spacing w:val="-4"/>
          <w:sz w:val="26"/>
          <w:szCs w:val="26"/>
        </w:rPr>
        <w:t xml:space="preserve">Впоследствии Общество в дополнение к письму от 24 октября 2023 г. </w:t>
      </w:r>
      <w:r w:rsidRPr="00853CCE">
        <w:rPr>
          <w:spacing w:val="-4"/>
          <w:sz w:val="26"/>
          <w:szCs w:val="26"/>
        </w:rPr>
        <w:br/>
        <w:t xml:space="preserve"> 08-2-1/13611 направило в СЗТУ письмом от 10 ноября 2023 г. № 08-2-1/14444 (почтовое отправление № 80092690873169) заверенные копии платежных документов (платежные поручения от 2 декабря 2021 г. № 5004, от 30 декабря 2021 г. № 18149; платежные поручения в иностранной валюте от 21 июля 2021 г. № 77, от 8 декабря 2021 г. № 142,  от 29 декабря 2021 г. № 161,  от 31 января 2022 г. № 18, от 17 сентября 2021 г. № 103; </w:t>
      </w:r>
      <w:r w:rsidRPr="00853CCE">
        <w:rPr>
          <w:spacing w:val="-4"/>
          <w:sz w:val="26"/>
          <w:szCs w:val="26"/>
          <w:lang w:val="en-US"/>
        </w:rPr>
        <w:t>SWIFT</w:t>
      </w:r>
      <w:r w:rsidRPr="00853CCE">
        <w:rPr>
          <w:spacing w:val="-4"/>
          <w:sz w:val="26"/>
          <w:szCs w:val="26"/>
        </w:rPr>
        <w:t xml:space="preserve">-сообщения от 21 июля 2021 г., от 17 сентября 2021 г., от 12 августа 2021 г., от 29 декабря 2021 г., 31 января 2022 г.) (далее </w:t>
      </w:r>
      <w:r w:rsidRPr="00853CCE">
        <w:rPr>
          <w:spacing w:val="-4"/>
          <w:sz w:val="26"/>
          <w:szCs w:val="26"/>
        </w:rPr>
        <w:softHyphen/>
        <w:t xml:space="preserve"> копии платежных документов), которые не были приложены АО «СУРГУТНЕФТЕГАЗБАНК» к письму от 24 октября 2023 г. № 08-2-1/13611. </w:t>
      </w:r>
    </w:p>
    <w:p w:rsidR="005C2A98" w:rsidRPr="00853CCE" w:rsidP="005C2A98">
      <w:pPr>
        <w:tabs>
          <w:tab w:val="left" w:pos="709"/>
        </w:tabs>
        <w:ind w:firstLine="709"/>
        <w:jc w:val="both"/>
        <w:rPr>
          <w:spacing w:val="-4"/>
          <w:sz w:val="26"/>
          <w:szCs w:val="26"/>
        </w:rPr>
      </w:pPr>
      <w:r w:rsidRPr="00853CCE">
        <w:rPr>
          <w:spacing w:val="-4"/>
          <w:sz w:val="26"/>
          <w:szCs w:val="26"/>
        </w:rPr>
        <w:t xml:space="preserve">Согласно оттиску календарного штемпеля оператора почтовой связи </w:t>
      </w:r>
      <w:r w:rsidRPr="00853CCE">
        <w:rPr>
          <w:spacing w:val="-4"/>
          <w:sz w:val="26"/>
          <w:szCs w:val="26"/>
        </w:rPr>
        <w:br/>
        <w:t xml:space="preserve">на конверте, а также данным, размещенным на официальном сайте </w:t>
      </w:r>
      <w:r w:rsidRPr="00853CCE">
        <w:rPr>
          <w:spacing w:val="-4"/>
          <w:sz w:val="26"/>
          <w:szCs w:val="26"/>
        </w:rPr>
        <w:br/>
        <w:t xml:space="preserve">АО «ПОЧТА РОССИИ» (www.pochta.ru) (отчет об отслеживании почтового отправления № </w:t>
      </w:r>
      <w:r w:rsidRPr="00853CCE">
        <w:rPr>
          <w:spacing w:val="-4"/>
          <w:sz w:val="26"/>
          <w:szCs w:val="26"/>
        </w:rPr>
        <w:t xml:space="preserve">80092690873169), письмо АО «СУРГУТНЕФТЕГАЗБАНК» принято оператором почтовой связи 13 ноября 2023 г. и впоследствии поступило в СЗТУ </w:t>
      </w:r>
      <w:r w:rsidRPr="00853CCE">
        <w:rPr>
          <w:spacing w:val="-4"/>
          <w:sz w:val="26"/>
          <w:szCs w:val="26"/>
        </w:rPr>
        <w:br/>
        <w:t xml:space="preserve">20 ноября 2023 г. Таким образом, действия АО «СУРГУТНЕФТЕГАЗБАНК» </w:t>
      </w:r>
      <w:r w:rsidRPr="00853CCE">
        <w:rPr>
          <w:spacing w:val="-4"/>
          <w:sz w:val="26"/>
          <w:szCs w:val="26"/>
        </w:rPr>
        <w:br/>
        <w:t>по направлению копий платежных документов, истребованных пунктом 2 Запроса СЗТУ, были совершены за пределами последнего дня срока для исполнения Запроса СЗТУ.</w:t>
      </w:r>
    </w:p>
    <w:p w:rsidR="005C2A98" w:rsidRPr="00853CCE" w:rsidP="005C2A98">
      <w:pPr>
        <w:shd w:val="clear" w:color="auto" w:fill="FFFFFF"/>
        <w:ind w:firstLine="709"/>
        <w:jc w:val="both"/>
        <w:rPr>
          <w:spacing w:val="-4"/>
          <w:sz w:val="26"/>
          <w:szCs w:val="26"/>
        </w:rPr>
      </w:pPr>
      <w:r w:rsidRPr="00853CCE">
        <w:rPr>
          <w:spacing w:val="-4"/>
          <w:sz w:val="26"/>
          <w:szCs w:val="26"/>
        </w:rPr>
        <w:t xml:space="preserve">В письмах АО «СУРГУТНЕФТЕГАЗБАНК» от 24 октября 2023 г. </w:t>
      </w:r>
      <w:r w:rsidRPr="00853CCE">
        <w:rPr>
          <w:spacing w:val="-4"/>
          <w:sz w:val="26"/>
          <w:szCs w:val="26"/>
        </w:rPr>
        <w:br/>
        <w:t xml:space="preserve">№ 08-2-1/13611, от 10 ноября 2023 г. № 08-2-1/14444 не указаны обстоятельства </w:t>
      </w:r>
      <w:r w:rsidRPr="00853CCE">
        <w:rPr>
          <w:spacing w:val="-4"/>
          <w:sz w:val="26"/>
          <w:szCs w:val="26"/>
        </w:rPr>
        <w:br/>
        <w:t>или разъяснения, обосновывающие факт непредставления либо невозможности представления документов и сведений, истребованных Запросом СЗТУ.</w:t>
      </w:r>
    </w:p>
    <w:p w:rsidR="005C2A98" w:rsidRPr="00853CCE" w:rsidP="005C2A98">
      <w:pPr>
        <w:shd w:val="clear" w:color="auto" w:fill="FFFFFF"/>
        <w:ind w:firstLine="709"/>
        <w:jc w:val="both"/>
        <w:rPr>
          <w:spacing w:val="-4"/>
          <w:sz w:val="26"/>
          <w:szCs w:val="26"/>
        </w:rPr>
      </w:pPr>
      <w:r w:rsidRPr="00853CCE">
        <w:rPr>
          <w:spacing w:val="-4"/>
          <w:sz w:val="26"/>
          <w:szCs w:val="26"/>
        </w:rPr>
        <w:t xml:space="preserve">В связи с установлением вышеуказанных обстоятельств, СЗТУ письмом </w:t>
      </w:r>
      <w:r w:rsidRPr="00853CCE">
        <w:rPr>
          <w:spacing w:val="-4"/>
          <w:sz w:val="26"/>
          <w:szCs w:val="26"/>
        </w:rPr>
        <w:br/>
        <w:t>от 5 декабря 2023 г. № 13-01-20/25883 у Банка запрошены пояснения о причинах непредставления Обществом в СЗТУ документов и сведений, истребованных пунктами 1 и 2 Запроса СЗТУ (далее – Запрос пояснений СЗТУ).</w:t>
      </w:r>
    </w:p>
    <w:p w:rsidR="005C2A98" w:rsidRPr="00853CCE" w:rsidP="005C2A98">
      <w:pPr>
        <w:shd w:val="clear" w:color="auto" w:fill="FFFFFF"/>
        <w:ind w:firstLine="709"/>
        <w:jc w:val="both"/>
        <w:rPr>
          <w:spacing w:val="-4"/>
          <w:sz w:val="26"/>
          <w:szCs w:val="26"/>
        </w:rPr>
      </w:pPr>
      <w:r w:rsidRPr="00853CCE">
        <w:rPr>
          <w:spacing w:val="-4"/>
          <w:sz w:val="26"/>
          <w:szCs w:val="26"/>
        </w:rPr>
        <w:t xml:space="preserve">В ответ на Запрос пояснений СЗТУ Общество письмом от 8 декабря 2023 г. </w:t>
      </w:r>
      <w:r w:rsidRPr="00853CCE">
        <w:rPr>
          <w:spacing w:val="-4"/>
          <w:sz w:val="26"/>
          <w:szCs w:val="26"/>
        </w:rPr>
        <w:br/>
        <w:t>№ 08-2-1/15482 направило в СЗТУ запрошенную информацию, пояснив установленные СЗТУ обстоятельства, а также представило дополнительные документы.</w:t>
      </w:r>
    </w:p>
    <w:p w:rsidR="005C2A98" w:rsidRPr="00853CCE" w:rsidP="005C2A98">
      <w:pPr>
        <w:shd w:val="clear" w:color="auto" w:fill="FFFFFF"/>
        <w:ind w:firstLine="709"/>
        <w:jc w:val="both"/>
        <w:rPr>
          <w:spacing w:val="-4"/>
          <w:sz w:val="26"/>
          <w:szCs w:val="26"/>
        </w:rPr>
      </w:pPr>
      <w:r w:rsidRPr="00853CCE">
        <w:rPr>
          <w:rFonts w:eastAsia="Calibri"/>
          <w:spacing w:val="-4"/>
          <w:sz w:val="26"/>
          <w:szCs w:val="26"/>
          <w:lang w:eastAsia="en-US"/>
        </w:rPr>
        <w:t xml:space="preserve">Так, </w:t>
      </w:r>
      <w:r w:rsidRPr="00853CCE">
        <w:rPr>
          <w:spacing w:val="-4"/>
          <w:sz w:val="26"/>
          <w:szCs w:val="26"/>
        </w:rPr>
        <w:t>АО «СУРГУТНЕФТЕГАЗБАНК» вышеуказанным письмом представлены:</w:t>
      </w:r>
    </w:p>
    <w:p w:rsidR="005C2A98" w:rsidRPr="00853CCE" w:rsidP="005C2A98">
      <w:pPr>
        <w:numPr>
          <w:ilvl w:val="0"/>
          <w:numId w:val="1"/>
        </w:numPr>
        <w:shd w:val="clear" w:color="auto" w:fill="FFFFFF"/>
        <w:tabs>
          <w:tab w:val="left" w:pos="993"/>
        </w:tabs>
        <w:ind w:left="0" w:firstLine="709"/>
        <w:jc w:val="both"/>
        <w:rPr>
          <w:spacing w:val="-4"/>
          <w:sz w:val="26"/>
          <w:szCs w:val="26"/>
        </w:rPr>
      </w:pPr>
      <w:r w:rsidRPr="00853CCE">
        <w:rPr>
          <w:spacing w:val="-4"/>
          <w:sz w:val="26"/>
          <w:szCs w:val="26"/>
        </w:rPr>
        <w:softHyphen/>
        <w:t xml:space="preserve"> Справка о наличии счетов у ПАО «СУРГУТНЕФТЕГАЗ» по состоянию</w:t>
      </w:r>
      <w:r w:rsidRPr="00853CCE">
        <w:rPr>
          <w:spacing w:val="-4"/>
          <w:sz w:val="26"/>
          <w:szCs w:val="26"/>
        </w:rPr>
        <w:br/>
        <w:t xml:space="preserve"> на «10» октября 2023 г., содержащая сведения о Счетах;</w:t>
      </w:r>
    </w:p>
    <w:p w:rsidR="005C2A98" w:rsidRPr="00853CCE" w:rsidP="005C2A98">
      <w:pPr>
        <w:numPr>
          <w:ilvl w:val="0"/>
          <w:numId w:val="1"/>
        </w:numPr>
        <w:shd w:val="clear" w:color="auto" w:fill="FFFFFF"/>
        <w:tabs>
          <w:tab w:val="left" w:pos="993"/>
        </w:tabs>
        <w:ind w:left="0" w:firstLine="709"/>
        <w:jc w:val="both"/>
        <w:rPr>
          <w:spacing w:val="-4"/>
          <w:sz w:val="26"/>
          <w:szCs w:val="26"/>
        </w:rPr>
      </w:pPr>
      <w:r w:rsidRPr="00853CCE">
        <w:rPr>
          <w:spacing w:val="-4"/>
          <w:sz w:val="26"/>
          <w:szCs w:val="26"/>
        </w:rPr>
        <w:softHyphen/>
        <w:t xml:space="preserve"> Выписки по операциям на Счетах.</w:t>
      </w:r>
    </w:p>
    <w:p w:rsidR="005C2A98" w:rsidRPr="00853CCE" w:rsidP="005C2A98">
      <w:pPr>
        <w:shd w:val="clear" w:color="auto" w:fill="FFFFFF"/>
        <w:ind w:firstLine="709"/>
        <w:jc w:val="both"/>
        <w:rPr>
          <w:spacing w:val="-4"/>
          <w:sz w:val="26"/>
          <w:szCs w:val="26"/>
        </w:rPr>
      </w:pPr>
      <w:r w:rsidRPr="00853CCE">
        <w:rPr>
          <w:spacing w:val="-4"/>
          <w:sz w:val="26"/>
          <w:szCs w:val="26"/>
        </w:rPr>
        <w:t>Также, АО «СУРГУТНЕФТЕГАЗБАНК», признавая факт представления неполного объема информации по Запросу СЗТУ, в данном письме:</w:t>
      </w:r>
    </w:p>
    <w:p w:rsidR="005C2A98" w:rsidRPr="00853CCE" w:rsidP="005C2A98">
      <w:pPr>
        <w:numPr>
          <w:ilvl w:val="0"/>
          <w:numId w:val="1"/>
        </w:numPr>
        <w:shd w:val="clear" w:color="auto" w:fill="FFFFFF"/>
        <w:tabs>
          <w:tab w:val="left" w:pos="993"/>
        </w:tabs>
        <w:ind w:left="0" w:firstLine="709"/>
        <w:jc w:val="both"/>
        <w:rPr>
          <w:spacing w:val="-4"/>
          <w:sz w:val="26"/>
          <w:szCs w:val="26"/>
        </w:rPr>
      </w:pPr>
      <w:r w:rsidRPr="00853CCE">
        <w:rPr>
          <w:spacing w:val="-4"/>
          <w:sz w:val="26"/>
          <w:szCs w:val="26"/>
        </w:rPr>
        <w:softHyphen/>
        <w:t xml:space="preserve">указывает на неумышленность совершенных действий и отсутствие, </w:t>
      </w:r>
      <w:r w:rsidRPr="00853CCE">
        <w:rPr>
          <w:spacing w:val="-4"/>
          <w:sz w:val="26"/>
          <w:szCs w:val="26"/>
        </w:rPr>
        <w:br/>
        <w:t>по мнению АО «СУРГУТНЕФТЕГАЗБАНК», ущерба по результатам проверки таможенного органа;</w:t>
      </w:r>
    </w:p>
    <w:p w:rsidR="005C2A98" w:rsidRPr="00853CCE" w:rsidP="005C2A98">
      <w:pPr>
        <w:numPr>
          <w:ilvl w:val="0"/>
          <w:numId w:val="1"/>
        </w:numPr>
        <w:shd w:val="clear" w:color="auto" w:fill="FFFFFF"/>
        <w:tabs>
          <w:tab w:val="left" w:pos="993"/>
        </w:tabs>
        <w:ind w:left="0" w:firstLine="709"/>
        <w:jc w:val="both"/>
        <w:rPr>
          <w:spacing w:val="-4"/>
          <w:sz w:val="26"/>
          <w:szCs w:val="26"/>
        </w:rPr>
      </w:pPr>
      <w:r w:rsidRPr="00853CCE">
        <w:rPr>
          <w:spacing w:val="-4"/>
          <w:sz w:val="26"/>
          <w:szCs w:val="26"/>
        </w:rPr>
        <w:softHyphen/>
        <w:t>обосновывает причину представления документов и сведений не в полном объеме техническим сбоем программного комплекса Банка;</w:t>
      </w:r>
    </w:p>
    <w:p w:rsidR="005C2A98" w:rsidRPr="00853CCE" w:rsidP="005C2A98">
      <w:pPr>
        <w:numPr>
          <w:ilvl w:val="0"/>
          <w:numId w:val="1"/>
        </w:numPr>
        <w:shd w:val="clear" w:color="auto" w:fill="FFFFFF"/>
        <w:tabs>
          <w:tab w:val="left" w:pos="993"/>
        </w:tabs>
        <w:ind w:left="0" w:firstLine="709"/>
        <w:jc w:val="both"/>
        <w:rPr>
          <w:spacing w:val="-4"/>
          <w:sz w:val="26"/>
          <w:szCs w:val="26"/>
        </w:rPr>
      </w:pPr>
      <w:r w:rsidRPr="00853CCE">
        <w:rPr>
          <w:spacing w:val="-4"/>
          <w:sz w:val="26"/>
          <w:szCs w:val="26"/>
        </w:rPr>
        <w:softHyphen/>
        <w:t>подчеркивает первичность совершенных действий, не свидетельствующую</w:t>
      </w:r>
      <w:r w:rsidRPr="00853CCE">
        <w:rPr>
          <w:spacing w:val="-4"/>
          <w:sz w:val="26"/>
          <w:szCs w:val="26"/>
        </w:rPr>
        <w:br/>
        <w:t xml:space="preserve"> об их систематическом характере.</w:t>
      </w:r>
    </w:p>
    <w:p w:rsidR="005C2A98" w:rsidRPr="00853CCE" w:rsidP="005C2A98">
      <w:pPr>
        <w:tabs>
          <w:tab w:val="left" w:pos="709"/>
        </w:tabs>
        <w:ind w:firstLine="709"/>
        <w:jc w:val="both"/>
        <w:rPr>
          <w:spacing w:val="-4"/>
          <w:sz w:val="26"/>
          <w:szCs w:val="26"/>
        </w:rPr>
      </w:pPr>
      <w:r w:rsidRPr="00853CCE">
        <w:rPr>
          <w:spacing w:val="-4"/>
          <w:sz w:val="26"/>
          <w:szCs w:val="26"/>
        </w:rPr>
        <w:t xml:space="preserve">Указанными обстоятельствами, по мнению Общества, подтверждается отсутствие: </w:t>
      </w:r>
    </w:p>
    <w:p w:rsidR="005C2A98" w:rsidRPr="00853CCE" w:rsidP="005C2A98">
      <w:pPr>
        <w:numPr>
          <w:ilvl w:val="0"/>
          <w:numId w:val="2"/>
        </w:numPr>
        <w:tabs>
          <w:tab w:val="left" w:pos="993"/>
        </w:tabs>
        <w:ind w:left="0" w:firstLine="709"/>
        <w:jc w:val="both"/>
        <w:rPr>
          <w:spacing w:val="-4"/>
          <w:sz w:val="26"/>
          <w:szCs w:val="26"/>
        </w:rPr>
      </w:pPr>
      <w:r w:rsidRPr="00853CCE">
        <w:rPr>
          <w:spacing w:val="-4"/>
          <w:sz w:val="26"/>
          <w:szCs w:val="26"/>
        </w:rPr>
        <w:t>на стороне Банка умысла (вины) в совершении нарушения;</w:t>
      </w:r>
    </w:p>
    <w:p w:rsidR="005C2A98" w:rsidRPr="00853CCE" w:rsidP="005C2A98">
      <w:pPr>
        <w:numPr>
          <w:ilvl w:val="0"/>
          <w:numId w:val="2"/>
        </w:numPr>
        <w:tabs>
          <w:tab w:val="left" w:pos="993"/>
        </w:tabs>
        <w:ind w:left="0" w:firstLine="709"/>
        <w:jc w:val="both"/>
        <w:rPr>
          <w:spacing w:val="-4"/>
          <w:sz w:val="26"/>
          <w:szCs w:val="26"/>
        </w:rPr>
      </w:pPr>
      <w:r w:rsidRPr="00853CCE">
        <w:rPr>
          <w:spacing w:val="-4"/>
          <w:sz w:val="26"/>
          <w:szCs w:val="26"/>
        </w:rPr>
        <w:t xml:space="preserve">в действиях Банка систематичности и небрежного отношения к публично-правовым обязанностям; </w:t>
      </w:r>
    </w:p>
    <w:p w:rsidR="005C2A98" w:rsidRPr="00853CCE" w:rsidP="005C2A98">
      <w:pPr>
        <w:numPr>
          <w:ilvl w:val="0"/>
          <w:numId w:val="2"/>
        </w:numPr>
        <w:tabs>
          <w:tab w:val="left" w:pos="993"/>
        </w:tabs>
        <w:ind w:left="0" w:firstLine="709"/>
        <w:jc w:val="both"/>
        <w:rPr>
          <w:spacing w:val="-4"/>
          <w:sz w:val="26"/>
          <w:szCs w:val="26"/>
        </w:rPr>
      </w:pPr>
      <w:r w:rsidRPr="00853CCE">
        <w:rPr>
          <w:spacing w:val="-4"/>
          <w:sz w:val="26"/>
          <w:szCs w:val="26"/>
        </w:rPr>
        <w:t xml:space="preserve">негативных последствий для СЗТУ и государства, поскольку </w:t>
      </w:r>
      <w:r w:rsidRPr="00853CCE">
        <w:rPr>
          <w:spacing w:val="-4"/>
          <w:sz w:val="26"/>
          <w:szCs w:val="26"/>
        </w:rPr>
        <w:br/>
        <w:t>не препятствовало проведению проверки.</w:t>
      </w:r>
    </w:p>
    <w:p w:rsidR="005C2A98" w:rsidRPr="00853CCE" w:rsidP="005C2A98">
      <w:pPr>
        <w:shd w:val="clear" w:color="auto" w:fill="FFFFFF"/>
        <w:ind w:firstLine="709"/>
        <w:jc w:val="both"/>
        <w:rPr>
          <w:spacing w:val="-4"/>
          <w:sz w:val="26"/>
          <w:szCs w:val="26"/>
        </w:rPr>
      </w:pPr>
      <w:r w:rsidRPr="00853CCE">
        <w:rPr>
          <w:spacing w:val="-4"/>
          <w:sz w:val="26"/>
          <w:szCs w:val="26"/>
        </w:rPr>
        <w:t xml:space="preserve">Дополнительно, АО «СУРГУТНЕФТЕГАЗБАНК» указано на усиление мер </w:t>
      </w:r>
      <w:r w:rsidRPr="00853CCE">
        <w:rPr>
          <w:spacing w:val="-4"/>
          <w:sz w:val="26"/>
          <w:szCs w:val="26"/>
        </w:rPr>
        <w:br/>
        <w:t xml:space="preserve">по осуществлению контроля за своевременным исполнением ответственными работниками Банка обязанности, установленной статьей 242 ФЗ № 289-ФЗ, </w:t>
      </w:r>
      <w:r w:rsidRPr="00853CCE">
        <w:rPr>
          <w:spacing w:val="-4"/>
          <w:sz w:val="26"/>
          <w:szCs w:val="26"/>
        </w:rPr>
        <w:br/>
        <w:t>и недопущению повтора аналогичной ситуации.</w:t>
      </w:r>
    </w:p>
    <w:p w:rsidR="005C2A98" w:rsidRPr="00853CCE" w:rsidP="005C2A98">
      <w:pPr>
        <w:shd w:val="clear" w:color="auto" w:fill="FFFFFF"/>
        <w:tabs>
          <w:tab w:val="left" w:pos="709"/>
        </w:tabs>
        <w:ind w:firstLine="709"/>
        <w:jc w:val="both"/>
        <w:rPr>
          <w:spacing w:val="-4"/>
          <w:sz w:val="26"/>
          <w:szCs w:val="26"/>
        </w:rPr>
      </w:pPr>
      <w:r w:rsidRPr="00853CCE">
        <w:rPr>
          <w:spacing w:val="-4"/>
          <w:sz w:val="26"/>
          <w:szCs w:val="26"/>
        </w:rPr>
        <w:t>Таким образом, 26 октября 2023 г. 00 ч. 01 мин. АО «СУРГУТНЕФТЕГАЗБАНК» совершено административное правонарушение, административная ответственность за которое предусмотрена статьей 19.7 КоАП России – непредставление и несвоевременное представление в государственный орган, осуществляющий государственный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
    <w:p w:rsidR="005C2A98" w:rsidRPr="00853CCE" w:rsidP="005C2A98">
      <w:pPr>
        <w:ind w:firstLine="709"/>
        <w:jc w:val="both"/>
        <w:rPr>
          <w:sz w:val="26"/>
          <w:szCs w:val="26"/>
        </w:rPr>
      </w:pPr>
      <w:r w:rsidRPr="00853CCE">
        <w:rPr>
          <w:color w:val="000000"/>
          <w:sz w:val="26"/>
          <w:szCs w:val="26"/>
        </w:rPr>
        <w:t xml:space="preserve">Защитник привлекаемого юридического лица </w:t>
      </w:r>
      <w:r w:rsidRPr="00853CCE">
        <w:rPr>
          <w:color w:val="000000"/>
          <w:sz w:val="26"/>
          <w:szCs w:val="26"/>
        </w:rPr>
        <w:t>Соломенникова</w:t>
      </w:r>
      <w:r w:rsidRPr="00853CCE">
        <w:rPr>
          <w:color w:val="000000"/>
          <w:sz w:val="26"/>
          <w:szCs w:val="26"/>
        </w:rPr>
        <w:t xml:space="preserve"> Т.Ю., действующая на основании доверенности № 58 от 01.06.2022, в судебном заседании вину представляемого ею юридического лица в совершении инкриминируемого административного правонарушения не оспаривала, просила учесть о</w:t>
      </w:r>
      <w:r w:rsidRPr="00853CCE">
        <w:rPr>
          <w:sz w:val="26"/>
          <w:szCs w:val="26"/>
        </w:rPr>
        <w:t xml:space="preserve">бстоятельства, </w:t>
      </w:r>
      <w:r w:rsidRPr="00853CCE">
        <w:rPr>
          <w:sz w:val="26"/>
          <w:szCs w:val="26"/>
        </w:rPr>
        <w:t>смягчающие административную ответственность за совершение административного правонарушения, предусмотренного статьей 19.7 КоАП РФ, а именно то, что АО БАНК «СНГБ»:</w:t>
      </w:r>
    </w:p>
    <w:p w:rsidR="005C2A98" w:rsidRPr="00853CCE" w:rsidP="005C2A98">
      <w:pPr>
        <w:autoSpaceDE w:val="0"/>
        <w:autoSpaceDN w:val="0"/>
        <w:adjustRightInd w:val="0"/>
        <w:ind w:firstLine="709"/>
        <w:jc w:val="both"/>
        <w:rPr>
          <w:sz w:val="26"/>
          <w:szCs w:val="26"/>
        </w:rPr>
      </w:pPr>
      <w:r w:rsidRPr="00853CCE">
        <w:rPr>
          <w:sz w:val="26"/>
          <w:szCs w:val="26"/>
        </w:rPr>
        <w:t xml:space="preserve">- полностью осознает свою вину в части нарушения срока предоставления документов и сведений согласно Запросу Отдела СЗТУ, установленного п. 7                     ст. 242 </w:t>
      </w:r>
      <w:r w:rsidRPr="00853CCE">
        <w:rPr>
          <w:rFonts w:eastAsia="Calibri"/>
          <w:sz w:val="26"/>
          <w:szCs w:val="26"/>
          <w:lang w:eastAsia="en-US"/>
        </w:rPr>
        <w:t>Федерального закона от 03.08.2018 N 289-ФЗ "О таможенном регулировании в Российской Федерации и о внесении изменений в отдельные законодательные акты Российской Федерации"</w:t>
      </w:r>
      <w:r w:rsidRPr="00853CCE">
        <w:rPr>
          <w:sz w:val="26"/>
          <w:szCs w:val="26"/>
        </w:rPr>
        <w:t>;</w:t>
      </w:r>
    </w:p>
    <w:p w:rsidR="005C2A98" w:rsidRPr="00853CCE" w:rsidP="005C2A98">
      <w:pPr>
        <w:autoSpaceDE w:val="0"/>
        <w:autoSpaceDN w:val="0"/>
        <w:adjustRightInd w:val="0"/>
        <w:ind w:firstLine="709"/>
        <w:jc w:val="both"/>
        <w:rPr>
          <w:sz w:val="26"/>
          <w:szCs w:val="26"/>
        </w:rPr>
      </w:pPr>
      <w:r w:rsidRPr="00853CCE">
        <w:rPr>
          <w:sz w:val="26"/>
          <w:szCs w:val="26"/>
        </w:rPr>
        <w:t xml:space="preserve">- раскаивается в совершении административного правонарушения, </w:t>
      </w:r>
    </w:p>
    <w:p w:rsidR="005C2A98" w:rsidRPr="00853CCE" w:rsidP="005C2A98">
      <w:pPr>
        <w:autoSpaceDE w:val="0"/>
        <w:autoSpaceDN w:val="0"/>
        <w:adjustRightInd w:val="0"/>
        <w:ind w:firstLine="709"/>
        <w:jc w:val="both"/>
        <w:rPr>
          <w:sz w:val="26"/>
          <w:szCs w:val="26"/>
        </w:rPr>
      </w:pPr>
      <w:r w:rsidRPr="00853CCE">
        <w:rPr>
          <w:sz w:val="26"/>
          <w:szCs w:val="26"/>
        </w:rPr>
        <w:t>- заявляет о том, что правонарушение совершено по неосторожности.</w:t>
      </w:r>
    </w:p>
    <w:p w:rsidR="005C2A98" w:rsidRPr="00853CCE" w:rsidP="005C2A98">
      <w:pPr>
        <w:ind w:firstLine="709"/>
        <w:jc w:val="both"/>
        <w:rPr>
          <w:sz w:val="26"/>
          <w:szCs w:val="26"/>
        </w:rPr>
      </w:pPr>
      <w:r w:rsidRPr="00853CCE">
        <w:rPr>
          <w:sz w:val="26"/>
          <w:szCs w:val="26"/>
        </w:rPr>
        <w:t>Так, несвоевременное представление сведений и документов по Запросу Отдела СЗТУ было обусловлено:</w:t>
      </w:r>
    </w:p>
    <w:p w:rsidR="005C2A98" w:rsidRPr="00853CCE" w:rsidP="005C2A98">
      <w:pPr>
        <w:ind w:firstLine="709"/>
        <w:jc w:val="both"/>
        <w:rPr>
          <w:sz w:val="26"/>
          <w:szCs w:val="26"/>
        </w:rPr>
      </w:pPr>
      <w:r w:rsidRPr="00853CCE">
        <w:rPr>
          <w:sz w:val="26"/>
          <w:szCs w:val="26"/>
        </w:rPr>
        <w:t>1) в части неполного представления сведений о всех счетах, открытых в АО БАНК «СНГБ» на имя ПАО Сургутнефтегаз»  (</w:t>
      </w:r>
      <w:r w:rsidRPr="00853CCE">
        <w:rPr>
          <w:sz w:val="26"/>
          <w:szCs w:val="26"/>
        </w:rPr>
        <w:t>справочно</w:t>
      </w:r>
      <w:r w:rsidRPr="00853CCE">
        <w:rPr>
          <w:sz w:val="26"/>
          <w:szCs w:val="26"/>
        </w:rPr>
        <w:t xml:space="preserve"> - была дана информация о всех расчетных счетах, не была дана информация о депозитных, транзитных счетах и специальном счете, открытым для деятельности платежного агента), и, соответственно выписок о движении денежных средств по таким счетам с приложением копий платежных документов, подтверждающих совершение операций - ввиду технического сбоя программного обеспечения АО БАНК «СНГБ», в результате которого в автоматическом режиме была сформирована информация не в полном объеме.  </w:t>
      </w:r>
    </w:p>
    <w:p w:rsidR="005C2A98" w:rsidRPr="00853CCE" w:rsidP="005C2A98">
      <w:pPr>
        <w:ind w:firstLine="709"/>
        <w:jc w:val="both"/>
        <w:rPr>
          <w:sz w:val="26"/>
          <w:szCs w:val="26"/>
        </w:rPr>
      </w:pPr>
      <w:r w:rsidRPr="00853CCE">
        <w:rPr>
          <w:sz w:val="26"/>
          <w:szCs w:val="26"/>
        </w:rPr>
        <w:t xml:space="preserve">Как только факт сбоя был установлен, информация с пояснениями была предоставлена в полном объеме – письмо АО БАНК «СНГБ» от 08.12.2023 </w:t>
      </w:r>
    </w:p>
    <w:p w:rsidR="005C2A98" w:rsidRPr="00853CCE" w:rsidP="005C2A98">
      <w:pPr>
        <w:ind w:firstLine="709"/>
        <w:jc w:val="both"/>
        <w:rPr>
          <w:rFonts w:eastAsia="Calibri"/>
          <w:sz w:val="26"/>
          <w:szCs w:val="26"/>
          <w:lang w:eastAsia="en-US"/>
        </w:rPr>
      </w:pPr>
      <w:r w:rsidRPr="00853CCE">
        <w:rPr>
          <w:sz w:val="26"/>
          <w:szCs w:val="26"/>
        </w:rPr>
        <w:t xml:space="preserve">2) в части непредставления заверенных копий платежных документов, подтверждающих совершение операций на счетах №№– </w:t>
      </w:r>
      <w:r w:rsidRPr="00853CCE">
        <w:rPr>
          <w:rFonts w:eastAsia="Calibri"/>
          <w:sz w:val="26"/>
          <w:szCs w:val="26"/>
          <w:lang w:eastAsia="en-US"/>
        </w:rPr>
        <w:t>в связи с большим объёмом документов (платежных поручений, подтверждающих проведение операций по счетам), а именно - 1 124 156 документов.</w:t>
      </w:r>
    </w:p>
    <w:p w:rsidR="005C2A98" w:rsidRPr="00853CCE" w:rsidP="005C2A98">
      <w:pPr>
        <w:ind w:firstLine="709"/>
        <w:jc w:val="both"/>
        <w:rPr>
          <w:rFonts w:eastAsia="Calibri"/>
          <w:sz w:val="26"/>
          <w:szCs w:val="26"/>
          <w:lang w:eastAsia="en-US"/>
        </w:rPr>
      </w:pPr>
      <w:r w:rsidRPr="00853CCE">
        <w:rPr>
          <w:rFonts w:eastAsia="Calibri"/>
          <w:sz w:val="26"/>
          <w:szCs w:val="26"/>
          <w:lang w:eastAsia="en-US"/>
        </w:rPr>
        <w:t xml:space="preserve">При этом, по устному согласованию с исполнителем Запроса Отдела СЗТУ была достигнута </w:t>
      </w:r>
      <w:r w:rsidRPr="00853CCE">
        <w:rPr>
          <w:rFonts w:eastAsia="Calibri"/>
          <w:sz w:val="26"/>
          <w:szCs w:val="26"/>
          <w:lang w:eastAsia="en-US"/>
        </w:rPr>
        <w:t>договоренность  предоставить</w:t>
      </w:r>
      <w:r w:rsidRPr="00853CCE">
        <w:rPr>
          <w:rFonts w:eastAsia="Calibri"/>
          <w:sz w:val="26"/>
          <w:szCs w:val="26"/>
          <w:lang w:eastAsia="en-US"/>
        </w:rPr>
        <w:t xml:space="preserve"> платежные документы, подтверждающие проведение операций, в разрезе контрактов, являющихся предметом проверки, указанных в Запросе отдела СЗТУ. К</w:t>
      </w:r>
      <w:r w:rsidRPr="00853CCE">
        <w:rPr>
          <w:sz w:val="26"/>
          <w:szCs w:val="26"/>
        </w:rPr>
        <w:t xml:space="preserve">опии документов были предоставлены письмом АО БАНК «СНГБ» от 10.11.2023.  </w:t>
      </w:r>
      <w:r w:rsidRPr="00853CCE">
        <w:rPr>
          <w:rFonts w:eastAsia="Calibri"/>
          <w:sz w:val="26"/>
          <w:szCs w:val="26"/>
          <w:lang w:eastAsia="en-US"/>
        </w:rPr>
        <w:t xml:space="preserve">Впоследствии полная информация была представлена </w:t>
      </w:r>
      <w:r w:rsidRPr="00853CCE">
        <w:rPr>
          <w:sz w:val="26"/>
          <w:szCs w:val="26"/>
        </w:rPr>
        <w:t>письмом  АО</w:t>
      </w:r>
      <w:r w:rsidRPr="00853CCE">
        <w:rPr>
          <w:sz w:val="26"/>
          <w:szCs w:val="26"/>
        </w:rPr>
        <w:t xml:space="preserve"> БАНК «СНГБ» от 08.12.2023.</w:t>
      </w:r>
    </w:p>
    <w:p w:rsidR="005C2A98" w:rsidRPr="00853CCE" w:rsidP="005C2A98">
      <w:pPr>
        <w:autoSpaceDE w:val="0"/>
        <w:autoSpaceDN w:val="0"/>
        <w:adjustRightInd w:val="0"/>
        <w:ind w:firstLine="709"/>
        <w:jc w:val="both"/>
        <w:rPr>
          <w:sz w:val="26"/>
          <w:szCs w:val="26"/>
        </w:rPr>
      </w:pPr>
      <w:r w:rsidRPr="00853CCE">
        <w:rPr>
          <w:sz w:val="26"/>
          <w:szCs w:val="26"/>
        </w:rPr>
        <w:t>Нарушение срока представления документов и сведений не причинило существенной угрозы охраняемым государством общественным интересам.</w:t>
      </w:r>
    </w:p>
    <w:p w:rsidR="005C2A98" w:rsidRPr="00853CCE" w:rsidP="005C2A98">
      <w:pPr>
        <w:ind w:firstLine="708"/>
        <w:jc w:val="both"/>
        <w:rPr>
          <w:rFonts w:eastAsia="Calibri"/>
          <w:sz w:val="26"/>
          <w:szCs w:val="26"/>
          <w:lang w:eastAsia="en-US"/>
        </w:rPr>
      </w:pPr>
      <w:r w:rsidRPr="00853CCE">
        <w:rPr>
          <w:sz w:val="26"/>
          <w:szCs w:val="26"/>
        </w:rPr>
        <w:t xml:space="preserve">Так, АО БАНК «СНГБ» 24.10.2023 представил информацию о движении денежных средств (с указанием назначения платежа) по всем расчетным счетам, открытым в АО БАНК «СНГБ» на имя ПАО Сургутнефтегаз». Указанная информация содержит в себе, в том числе, </w:t>
      </w:r>
      <w:r w:rsidRPr="00853CCE">
        <w:rPr>
          <w:rFonts w:eastAsia="Calibri"/>
          <w:sz w:val="26"/>
          <w:szCs w:val="26"/>
          <w:lang w:eastAsia="en-US"/>
        </w:rPr>
        <w:t>информацию о движении денежных средств по депозитным и транзитным счетам (то есть по тем, счетам которые в связи с техническим сбоем по попали под отдельную выгрузку).</w:t>
      </w:r>
    </w:p>
    <w:p w:rsidR="005C2A98" w:rsidRPr="00853CCE" w:rsidP="005C2A98">
      <w:pPr>
        <w:overflowPunct w:val="0"/>
        <w:autoSpaceDE w:val="0"/>
        <w:autoSpaceDN w:val="0"/>
        <w:adjustRightInd w:val="0"/>
        <w:ind w:left="708"/>
        <w:jc w:val="both"/>
        <w:textAlignment w:val="baseline"/>
        <w:rPr>
          <w:sz w:val="26"/>
          <w:szCs w:val="26"/>
        </w:rPr>
      </w:pPr>
      <w:r w:rsidRPr="00853CCE">
        <w:rPr>
          <w:rFonts w:eastAsia="Calibri"/>
          <w:sz w:val="26"/>
          <w:szCs w:val="26"/>
          <w:lang w:eastAsia="en-US"/>
        </w:rPr>
        <w:t xml:space="preserve"> </w:t>
      </w:r>
      <w:r w:rsidRPr="00853CCE">
        <w:rPr>
          <w:bCs/>
          <w:sz w:val="26"/>
          <w:szCs w:val="26"/>
        </w:rPr>
        <w:t xml:space="preserve">Нарушение АО БАНК «СНГБ» </w:t>
      </w:r>
      <w:r w:rsidRPr="00853CCE">
        <w:rPr>
          <w:sz w:val="26"/>
          <w:szCs w:val="26"/>
        </w:rPr>
        <w:t xml:space="preserve">совершено впервые. </w:t>
      </w:r>
    </w:p>
    <w:p w:rsidR="005C2A98" w:rsidRPr="00853CCE" w:rsidP="005C2A98">
      <w:pPr>
        <w:autoSpaceDE w:val="0"/>
        <w:autoSpaceDN w:val="0"/>
        <w:adjustRightInd w:val="0"/>
        <w:ind w:firstLine="851"/>
        <w:jc w:val="both"/>
        <w:rPr>
          <w:bCs/>
          <w:sz w:val="26"/>
          <w:szCs w:val="26"/>
        </w:rPr>
      </w:pPr>
      <w:r w:rsidRPr="00853CCE">
        <w:rPr>
          <w:bCs/>
          <w:sz w:val="26"/>
          <w:szCs w:val="26"/>
        </w:rPr>
        <w:t xml:space="preserve">АО БАНК «СНГБ» добровольно прекратил противоправное поведение до даты составления протокола об административном правонарушении (информация в полном объеме была дополнительно представлена 10.11.2023 и 08.12.2023). </w:t>
      </w:r>
    </w:p>
    <w:p w:rsidR="005C2A98" w:rsidRPr="00853CCE" w:rsidP="005C2A98">
      <w:pPr>
        <w:overflowPunct w:val="0"/>
        <w:autoSpaceDE w:val="0"/>
        <w:autoSpaceDN w:val="0"/>
        <w:adjustRightInd w:val="0"/>
        <w:ind w:firstLine="851"/>
        <w:jc w:val="both"/>
        <w:textAlignment w:val="baseline"/>
        <w:rPr>
          <w:sz w:val="26"/>
          <w:szCs w:val="26"/>
        </w:rPr>
      </w:pPr>
      <w:r w:rsidRPr="00853CCE">
        <w:rPr>
          <w:sz w:val="26"/>
          <w:szCs w:val="26"/>
        </w:rPr>
        <w:t xml:space="preserve">В свою очередь, АО БАНК «СНГБ» усилены меры по осуществлению контроля за своевременным исполнением ответственными работниками                                   АО БАНК «СНГБ» обязанности, предусмотренной ст. 242 Федерального закона от 03.08.2018 N 289-ФЗ "О таможенном регулировании в Российской Федерации и о внесении изменений в отдельные законодательные акты Российской Федерации", и недопущению повтора аналогичной ситуации (еще раз были проведены разъяснительные работы с </w:t>
      </w:r>
      <w:r w:rsidRPr="00853CCE">
        <w:rPr>
          <w:sz w:val="26"/>
          <w:szCs w:val="26"/>
        </w:rPr>
        <w:t>указанием на необходимость своевременного представления запрошенных таможенным органом сведений и документов).</w:t>
      </w:r>
    </w:p>
    <w:p w:rsidR="005C2A98" w:rsidRPr="00853CCE" w:rsidP="005C2A98">
      <w:pPr>
        <w:pStyle w:val="ConsPlusNormal"/>
        <w:spacing w:after="0" w:line="240" w:lineRule="auto"/>
        <w:ind w:firstLine="851"/>
        <w:jc w:val="both"/>
        <w:rPr>
          <w:rFonts w:ascii="Times New Roman" w:hAnsi="Times New Roman" w:cs="Times New Roman"/>
          <w:sz w:val="26"/>
          <w:szCs w:val="26"/>
        </w:rPr>
      </w:pPr>
      <w:r w:rsidRPr="00853CCE">
        <w:rPr>
          <w:rFonts w:ascii="Times New Roman" w:hAnsi="Times New Roman" w:cs="Times New Roman"/>
          <w:sz w:val="26"/>
          <w:szCs w:val="26"/>
        </w:rPr>
        <w:t>АО БАНК «СНГБ» не умаляет свою вину в совершенном правонарушении, однако полагает, что изложенные выше факты подтверждают:</w:t>
      </w:r>
    </w:p>
    <w:p w:rsidR="005C2A98" w:rsidRPr="00853CCE" w:rsidP="005C2A98">
      <w:pPr>
        <w:pStyle w:val="ConsPlusNormal"/>
        <w:spacing w:after="0" w:line="240" w:lineRule="auto"/>
        <w:ind w:firstLine="851"/>
        <w:jc w:val="both"/>
        <w:rPr>
          <w:rFonts w:ascii="Times New Roman" w:hAnsi="Times New Roman" w:cs="Times New Roman"/>
          <w:sz w:val="26"/>
          <w:szCs w:val="26"/>
        </w:rPr>
      </w:pPr>
      <w:r w:rsidRPr="00853CCE">
        <w:rPr>
          <w:rFonts w:ascii="Times New Roman" w:hAnsi="Times New Roman" w:cs="Times New Roman"/>
          <w:sz w:val="26"/>
          <w:szCs w:val="26"/>
        </w:rPr>
        <w:t>- отсутствие пренебрежительного отношения АО БАНК «СНГБ» к нормам таможенного законодательства;</w:t>
      </w:r>
    </w:p>
    <w:p w:rsidR="005C2A98" w:rsidRPr="00853CCE" w:rsidP="005C2A98">
      <w:pPr>
        <w:pStyle w:val="ConsPlusNormal"/>
        <w:spacing w:after="0" w:line="240" w:lineRule="auto"/>
        <w:ind w:firstLine="851"/>
        <w:jc w:val="both"/>
        <w:rPr>
          <w:rFonts w:ascii="Times New Roman" w:hAnsi="Times New Roman" w:cs="Times New Roman"/>
          <w:sz w:val="26"/>
          <w:szCs w:val="26"/>
        </w:rPr>
      </w:pPr>
      <w:r w:rsidRPr="00853CCE">
        <w:rPr>
          <w:rFonts w:ascii="Times New Roman" w:hAnsi="Times New Roman" w:cs="Times New Roman"/>
          <w:sz w:val="26"/>
          <w:szCs w:val="26"/>
        </w:rPr>
        <w:t>- отсутствие существенной угрозы охраняемым общественным отношениям,</w:t>
      </w:r>
    </w:p>
    <w:p w:rsidR="005C2A98" w:rsidRPr="00853CCE" w:rsidP="005C2A98">
      <w:pPr>
        <w:pStyle w:val="ConsPlusNormal"/>
        <w:spacing w:after="0" w:line="240" w:lineRule="auto"/>
        <w:ind w:firstLine="851"/>
        <w:jc w:val="both"/>
        <w:rPr>
          <w:rFonts w:ascii="Times New Roman" w:hAnsi="Times New Roman" w:cs="Times New Roman"/>
          <w:sz w:val="26"/>
          <w:szCs w:val="26"/>
        </w:rPr>
      </w:pPr>
      <w:r w:rsidRPr="00853CCE">
        <w:rPr>
          <w:rFonts w:ascii="Times New Roman" w:hAnsi="Times New Roman" w:cs="Times New Roman"/>
          <w:sz w:val="26"/>
          <w:szCs w:val="26"/>
        </w:rPr>
        <w:t>и могут быть приняты во внимание при решении вопроса о возможности освобождения АО БАНК «СНГБ» от административной ответственности при малозначительности административного правонарушения.</w:t>
      </w:r>
    </w:p>
    <w:p w:rsidR="005C2A98" w:rsidRPr="00853CCE" w:rsidP="005C2A98">
      <w:pPr>
        <w:pStyle w:val="ConsPlusNormal"/>
        <w:spacing w:after="0" w:line="240" w:lineRule="auto"/>
        <w:ind w:firstLine="709"/>
        <w:jc w:val="both"/>
        <w:rPr>
          <w:rFonts w:ascii="Times New Roman" w:hAnsi="Times New Roman" w:cs="Times New Roman"/>
          <w:sz w:val="26"/>
          <w:szCs w:val="26"/>
        </w:rPr>
      </w:pPr>
      <w:r w:rsidRPr="00853CCE">
        <w:rPr>
          <w:rFonts w:ascii="Times New Roman" w:hAnsi="Times New Roman" w:cs="Times New Roman"/>
          <w:sz w:val="26"/>
          <w:szCs w:val="26"/>
        </w:rPr>
        <w:t xml:space="preserve">Таким образом, учитывая- обстоятельства, смягчающие административную ответственность; отсутствие в действиях АО БАНК «СНГБ» небрежного отношения к публично-правовым обязанностям; отсутствие негативных последствий для Отдела СЗТУ; поведение АО БАНК «СНГБ», направленное на недопущение повтора сложившейся ситуации, просила признать правонарушение малозначительным и прекратить производство по делу с вынесением АО БАНК «СНГБ» устного замечания либо при отсутствии таковой возможности признать указанные обстоятельства в качестве обстоятельств, смягчающих ответственность, и при вынесении решения уменьшить размер штрафа с учетов максимально возможного.  </w:t>
      </w:r>
    </w:p>
    <w:p w:rsidR="005C2A98" w:rsidRPr="00853CCE" w:rsidP="005C2A98">
      <w:pPr>
        <w:ind w:firstLine="567"/>
        <w:jc w:val="both"/>
        <w:rPr>
          <w:sz w:val="26"/>
          <w:szCs w:val="26"/>
        </w:rPr>
      </w:pPr>
      <w:r w:rsidRPr="00853CCE">
        <w:rPr>
          <w:color w:val="000000"/>
          <w:sz w:val="26"/>
          <w:szCs w:val="26"/>
        </w:rPr>
        <w:t>Заслушав защитника юридического лица, и</w:t>
      </w:r>
      <w:r w:rsidRPr="00853CCE">
        <w:rPr>
          <w:sz w:val="26"/>
          <w:szCs w:val="26"/>
        </w:rPr>
        <w:t xml:space="preserve">зучив материалы дела об административном правонарушении, оценив доказательства в их совокупности, суд с учетом обстоятельств дела, пришел к следующему. </w:t>
      </w:r>
    </w:p>
    <w:p w:rsidR="005C2A98" w:rsidRPr="00853CCE" w:rsidP="005C2A98">
      <w:pPr>
        <w:widowControl w:val="0"/>
        <w:shd w:val="clear" w:color="auto" w:fill="FFFFFF"/>
        <w:tabs>
          <w:tab w:val="left" w:pos="1022"/>
        </w:tabs>
        <w:autoSpaceDE w:val="0"/>
        <w:autoSpaceDN w:val="0"/>
        <w:adjustRightInd w:val="0"/>
        <w:ind w:right="7" w:firstLine="720"/>
        <w:jc w:val="both"/>
        <w:rPr>
          <w:sz w:val="26"/>
          <w:szCs w:val="26"/>
        </w:rPr>
      </w:pPr>
      <w:r w:rsidRPr="00853CCE">
        <w:rPr>
          <w:sz w:val="26"/>
          <w:szCs w:val="26"/>
        </w:rPr>
        <w:t xml:space="preserve">В подтверждение факта и обстоятельств совершения юридическим лицом административного правонарушения суду представлены следующие доказательства: </w:t>
      </w:r>
    </w:p>
    <w:p w:rsidR="005C2A98" w:rsidRPr="00853CCE" w:rsidP="005C2A98">
      <w:pPr>
        <w:pStyle w:val="ListParagraph"/>
        <w:numPr>
          <w:ilvl w:val="0"/>
          <w:numId w:val="3"/>
        </w:numPr>
        <w:autoSpaceDE/>
        <w:autoSpaceDN/>
        <w:ind w:left="0" w:firstLine="426"/>
        <w:jc w:val="both"/>
        <w:rPr>
          <w:spacing w:val="-4"/>
          <w:sz w:val="26"/>
          <w:szCs w:val="26"/>
        </w:rPr>
      </w:pPr>
      <w:r w:rsidRPr="00853CCE">
        <w:rPr>
          <w:spacing w:val="-4"/>
          <w:sz w:val="26"/>
          <w:szCs w:val="26"/>
        </w:rPr>
        <w:t xml:space="preserve">Письмо СЗТУ «Уведомление о проведении камеральной таможенной проверки </w:t>
      </w:r>
      <w:r w:rsidRPr="00853CCE">
        <w:rPr>
          <w:spacing w:val="-4"/>
          <w:sz w:val="26"/>
          <w:szCs w:val="26"/>
        </w:rPr>
        <w:br/>
        <w:t xml:space="preserve">в отношении ПАО «СУРГУТНЕФТЕГАЗ» от 6 октября 2023 </w:t>
      </w:r>
      <w:r w:rsidRPr="00853CCE">
        <w:rPr>
          <w:spacing w:val="-4"/>
          <w:sz w:val="26"/>
          <w:szCs w:val="26"/>
        </w:rPr>
        <w:t>г  №</w:t>
      </w:r>
      <w:r w:rsidRPr="00853CCE">
        <w:rPr>
          <w:spacing w:val="-4"/>
          <w:sz w:val="26"/>
          <w:szCs w:val="26"/>
        </w:rPr>
        <w:t xml:space="preserve"> 13-01-20/21187;</w:t>
      </w:r>
    </w:p>
    <w:p w:rsidR="005C2A98" w:rsidRPr="00853CCE" w:rsidP="005C2A98">
      <w:pPr>
        <w:pStyle w:val="ListParagraph"/>
        <w:numPr>
          <w:ilvl w:val="0"/>
          <w:numId w:val="3"/>
        </w:numPr>
        <w:autoSpaceDE/>
        <w:autoSpaceDN/>
        <w:ind w:left="0" w:firstLine="426"/>
        <w:jc w:val="both"/>
        <w:rPr>
          <w:spacing w:val="-4"/>
          <w:sz w:val="26"/>
          <w:szCs w:val="26"/>
        </w:rPr>
      </w:pPr>
      <w:r w:rsidRPr="00853CCE">
        <w:rPr>
          <w:spacing w:val="-4"/>
          <w:sz w:val="26"/>
          <w:szCs w:val="26"/>
        </w:rPr>
        <w:t>Письмо СЗТУ «Запрос (требование) таможенного органа в банк или иную кредитную организацию о представлении документов и сведений» от 12 октября 2023 г. № 13-01-20/21742;</w:t>
      </w:r>
    </w:p>
    <w:p w:rsidR="005C2A98" w:rsidRPr="00853CCE" w:rsidP="005C2A98">
      <w:pPr>
        <w:pStyle w:val="ListParagraph"/>
        <w:numPr>
          <w:ilvl w:val="0"/>
          <w:numId w:val="3"/>
        </w:numPr>
        <w:autoSpaceDE/>
        <w:autoSpaceDN/>
        <w:ind w:left="0" w:firstLine="426"/>
        <w:jc w:val="both"/>
        <w:rPr>
          <w:spacing w:val="-4"/>
          <w:sz w:val="26"/>
          <w:szCs w:val="26"/>
        </w:rPr>
      </w:pPr>
      <w:r w:rsidRPr="00853CCE">
        <w:rPr>
          <w:spacing w:val="-4"/>
          <w:sz w:val="26"/>
          <w:szCs w:val="26"/>
        </w:rPr>
        <w:t xml:space="preserve">Список внутренних почтовых отправлений СЗТУ (ф.103) от 12 октября 2023 г. </w:t>
      </w:r>
      <w:r w:rsidRPr="00853CCE">
        <w:rPr>
          <w:spacing w:val="-4"/>
          <w:sz w:val="26"/>
          <w:szCs w:val="26"/>
        </w:rPr>
        <w:br/>
        <w:t>№ 232 (партия 8386);</w:t>
      </w:r>
    </w:p>
    <w:p w:rsidR="005C2A98" w:rsidRPr="00853CCE" w:rsidP="005C2A98">
      <w:pPr>
        <w:pStyle w:val="ListParagraph"/>
        <w:numPr>
          <w:ilvl w:val="0"/>
          <w:numId w:val="3"/>
        </w:numPr>
        <w:autoSpaceDE/>
        <w:autoSpaceDN/>
        <w:ind w:left="0" w:firstLine="426"/>
        <w:jc w:val="both"/>
        <w:rPr>
          <w:spacing w:val="-4"/>
          <w:sz w:val="26"/>
          <w:szCs w:val="26"/>
        </w:rPr>
      </w:pPr>
      <w:r w:rsidRPr="00853CCE">
        <w:rPr>
          <w:spacing w:val="-4"/>
          <w:sz w:val="26"/>
          <w:szCs w:val="26"/>
        </w:rPr>
        <w:t xml:space="preserve">Письмо АО «СУРГУТНЕФТЕГАЗБАНК» от 24 октября 2023 г.№ 08-2-1/13611 + </w:t>
      </w:r>
      <w:r w:rsidRPr="00853CCE">
        <w:rPr>
          <w:spacing w:val="-4"/>
          <w:sz w:val="26"/>
          <w:szCs w:val="26"/>
          <w:lang w:val="en-US"/>
        </w:rPr>
        <w:t>CD</w:t>
      </w:r>
      <w:r w:rsidRPr="00853CCE">
        <w:rPr>
          <w:spacing w:val="-4"/>
          <w:sz w:val="26"/>
          <w:szCs w:val="26"/>
        </w:rPr>
        <w:t>-</w:t>
      </w:r>
      <w:r w:rsidRPr="00853CCE">
        <w:rPr>
          <w:spacing w:val="-4"/>
          <w:sz w:val="26"/>
          <w:szCs w:val="26"/>
          <w:lang w:val="en-US"/>
        </w:rPr>
        <w:t>R</w:t>
      </w:r>
      <w:r w:rsidRPr="00853CCE">
        <w:rPr>
          <w:spacing w:val="-4"/>
          <w:sz w:val="26"/>
          <w:szCs w:val="26"/>
        </w:rPr>
        <w:t xml:space="preserve"> диск (3 шт.) + конверт;</w:t>
      </w:r>
    </w:p>
    <w:p w:rsidR="005C2A98" w:rsidRPr="00853CCE" w:rsidP="005C2A98">
      <w:pPr>
        <w:pStyle w:val="ListParagraph"/>
        <w:numPr>
          <w:ilvl w:val="0"/>
          <w:numId w:val="3"/>
        </w:numPr>
        <w:autoSpaceDE/>
        <w:autoSpaceDN/>
        <w:ind w:left="0" w:firstLine="426"/>
        <w:jc w:val="both"/>
        <w:rPr>
          <w:spacing w:val="-4"/>
          <w:sz w:val="26"/>
          <w:szCs w:val="26"/>
        </w:rPr>
      </w:pPr>
      <w:r w:rsidRPr="00853CCE">
        <w:rPr>
          <w:spacing w:val="-4"/>
          <w:sz w:val="26"/>
          <w:szCs w:val="26"/>
        </w:rPr>
        <w:t>Письмо АО «СУРГУТНЕФТЕГАЗБАНК» от 10 ноября 2023 г. № 08-2-1/14444 + конверт;</w:t>
      </w:r>
    </w:p>
    <w:p w:rsidR="005C2A98" w:rsidRPr="00853CCE" w:rsidP="005C2A98">
      <w:pPr>
        <w:pStyle w:val="ListParagraph"/>
        <w:numPr>
          <w:ilvl w:val="0"/>
          <w:numId w:val="3"/>
        </w:numPr>
        <w:autoSpaceDE/>
        <w:autoSpaceDN/>
        <w:ind w:left="0" w:firstLine="426"/>
        <w:jc w:val="both"/>
        <w:rPr>
          <w:spacing w:val="-4"/>
          <w:sz w:val="26"/>
          <w:szCs w:val="26"/>
        </w:rPr>
      </w:pPr>
      <w:r w:rsidRPr="00853CCE">
        <w:rPr>
          <w:spacing w:val="-4"/>
          <w:sz w:val="26"/>
          <w:szCs w:val="26"/>
        </w:rPr>
        <w:t xml:space="preserve">Письмо СЗТУ «О представлении информации» от 5 декабря 2023 г. </w:t>
      </w:r>
      <w:r w:rsidRPr="00853CCE">
        <w:rPr>
          <w:spacing w:val="-4"/>
          <w:sz w:val="26"/>
          <w:szCs w:val="26"/>
        </w:rPr>
        <w:br/>
        <w:t>№ 13-01-20/25883;</w:t>
      </w:r>
    </w:p>
    <w:p w:rsidR="005C2A98" w:rsidRPr="00853CCE" w:rsidP="005C2A98">
      <w:pPr>
        <w:pStyle w:val="ListParagraph"/>
        <w:numPr>
          <w:ilvl w:val="0"/>
          <w:numId w:val="3"/>
        </w:numPr>
        <w:autoSpaceDE/>
        <w:autoSpaceDN/>
        <w:ind w:left="0" w:firstLine="426"/>
        <w:jc w:val="both"/>
        <w:rPr>
          <w:spacing w:val="-4"/>
          <w:sz w:val="26"/>
          <w:szCs w:val="26"/>
        </w:rPr>
      </w:pPr>
      <w:r w:rsidRPr="00853CCE">
        <w:rPr>
          <w:spacing w:val="-4"/>
          <w:sz w:val="26"/>
          <w:szCs w:val="26"/>
        </w:rPr>
        <w:t>Письмо АО «СУРГУТНЕФТЕГАЗБАНК» от 8 декабря 2023 г. № 08-2-1/</w:t>
      </w:r>
      <w:r w:rsidRPr="00853CCE">
        <w:rPr>
          <w:spacing w:val="-4"/>
          <w:sz w:val="26"/>
          <w:szCs w:val="26"/>
        </w:rPr>
        <w:t>15482  с</w:t>
      </w:r>
      <w:r w:rsidRPr="00853CCE">
        <w:rPr>
          <w:spacing w:val="-4"/>
          <w:sz w:val="26"/>
          <w:szCs w:val="26"/>
        </w:rPr>
        <w:t xml:space="preserve"> приложением + конверт.</w:t>
      </w:r>
    </w:p>
    <w:p w:rsidR="005C2A98" w:rsidRPr="00853CCE" w:rsidP="005C2A98">
      <w:pPr>
        <w:ind w:right="-2" w:firstLine="709"/>
        <w:jc w:val="both"/>
        <w:rPr>
          <w:spacing w:val="-4"/>
          <w:sz w:val="26"/>
          <w:szCs w:val="26"/>
        </w:rPr>
      </w:pPr>
      <w:r w:rsidRPr="00853CCE">
        <w:rPr>
          <w:spacing w:val="-4"/>
          <w:sz w:val="26"/>
          <w:szCs w:val="26"/>
        </w:rPr>
        <w:t xml:space="preserve">Обязанность АО «СУРГУТНЕФТЕГАЗБАНК» представлять документы </w:t>
      </w:r>
      <w:r w:rsidRPr="00853CCE">
        <w:rPr>
          <w:spacing w:val="-4"/>
          <w:sz w:val="26"/>
          <w:szCs w:val="26"/>
        </w:rPr>
        <w:br/>
        <w:t xml:space="preserve">в таможенный орган направлена в первую очередь на обеспечение возможности своевременной реализации таможенными органами контрольных функций </w:t>
      </w:r>
      <w:r w:rsidRPr="00853CCE">
        <w:rPr>
          <w:spacing w:val="-4"/>
          <w:sz w:val="26"/>
          <w:szCs w:val="26"/>
        </w:rPr>
        <w:br/>
        <w:t xml:space="preserve">и заключается в соблюдении формальных требований установленного порядка. Несоблюдение таких требований препятствует своевременному осуществлению таможенным органом всесторонней и полной проверки соответствующих сведений </w:t>
      </w:r>
      <w:r w:rsidRPr="00853CCE">
        <w:rPr>
          <w:spacing w:val="-4"/>
          <w:sz w:val="26"/>
          <w:szCs w:val="26"/>
        </w:rPr>
        <w:br/>
        <w:t>в рамках реализации контрольных полномочий.</w:t>
      </w:r>
    </w:p>
    <w:p w:rsidR="005C2A98" w:rsidRPr="00853CCE" w:rsidP="005C2A98">
      <w:pPr>
        <w:tabs>
          <w:tab w:val="left" w:pos="709"/>
        </w:tabs>
        <w:ind w:firstLine="709"/>
        <w:jc w:val="both"/>
        <w:rPr>
          <w:spacing w:val="-4"/>
          <w:sz w:val="26"/>
          <w:szCs w:val="26"/>
        </w:rPr>
      </w:pPr>
      <w:r w:rsidRPr="00853CCE">
        <w:rPr>
          <w:spacing w:val="-4"/>
          <w:sz w:val="26"/>
          <w:szCs w:val="26"/>
        </w:rPr>
        <w:t xml:space="preserve">Законом предусмотрена обязанность лица по предоставлению </w:t>
      </w:r>
      <w:r w:rsidRPr="00853CCE">
        <w:rPr>
          <w:spacing w:val="-4"/>
          <w:sz w:val="26"/>
          <w:szCs w:val="26"/>
        </w:rPr>
        <w:br/>
        <w:t xml:space="preserve">в контролирующие органы определенных сведений в установленном объеме, установленные сроки и по установленной форме. </w:t>
      </w:r>
    </w:p>
    <w:p w:rsidR="005C2A98" w:rsidRPr="00853CCE" w:rsidP="005C2A98">
      <w:pPr>
        <w:tabs>
          <w:tab w:val="left" w:pos="709"/>
        </w:tabs>
        <w:ind w:firstLine="709"/>
        <w:jc w:val="both"/>
        <w:rPr>
          <w:spacing w:val="-4"/>
          <w:sz w:val="26"/>
          <w:szCs w:val="26"/>
        </w:rPr>
      </w:pPr>
      <w:r w:rsidRPr="00853CCE">
        <w:rPr>
          <w:spacing w:val="-4"/>
          <w:sz w:val="26"/>
          <w:szCs w:val="26"/>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w:t>
      </w:r>
      <w:r w:rsidRPr="00853CCE">
        <w:rPr>
          <w:spacing w:val="-4"/>
          <w:sz w:val="26"/>
          <w:szCs w:val="26"/>
        </w:rPr>
        <w:br/>
        <w:t>в государственный орган (должностному лицу), орган (должностному лицу), осуществляющий (осуществляющему) государственный контроль (надзор), таких сведений (информации) в неполном объеме или в искаженном виде влечет ответственность, предусмотренную статьей 19.7 КоАП РФ.</w:t>
      </w:r>
    </w:p>
    <w:p w:rsidR="005C2A98" w:rsidRPr="00853CCE" w:rsidP="005C2A98">
      <w:pPr>
        <w:tabs>
          <w:tab w:val="left" w:pos="709"/>
        </w:tabs>
        <w:ind w:firstLine="709"/>
        <w:jc w:val="both"/>
        <w:rPr>
          <w:spacing w:val="-4"/>
          <w:sz w:val="26"/>
          <w:szCs w:val="26"/>
        </w:rPr>
      </w:pPr>
      <w:r w:rsidRPr="00853CCE">
        <w:rPr>
          <w:spacing w:val="-4"/>
          <w:sz w:val="26"/>
          <w:szCs w:val="26"/>
        </w:rPr>
        <w:t xml:space="preserve">Приложением № 2 к приказу ФТС России № 948 утверждена форма                   Запроса (требования) таможенного органа в банк или иную кредитную организацию </w:t>
      </w:r>
      <w:r w:rsidRPr="00853CCE">
        <w:rPr>
          <w:spacing w:val="-4"/>
          <w:sz w:val="26"/>
          <w:szCs w:val="26"/>
        </w:rPr>
        <w:br/>
        <w:t xml:space="preserve">о представлении документов и сведений, а также предупреждение </w:t>
      </w:r>
      <w:r w:rsidRPr="00853CCE">
        <w:rPr>
          <w:spacing w:val="-4"/>
          <w:sz w:val="26"/>
          <w:szCs w:val="26"/>
        </w:rPr>
        <w:br/>
        <w:t xml:space="preserve">об административной ответственности, установленной статьей 19.7 КоАП России, </w:t>
      </w:r>
      <w:r w:rsidRPr="00853CCE">
        <w:rPr>
          <w:spacing w:val="-4"/>
          <w:sz w:val="26"/>
          <w:szCs w:val="26"/>
        </w:rPr>
        <w:br/>
        <w:t>за непредставление (несвоевременное представление) сведений (информации), а также представление таких сведений (информации) не в полном объеме или искаженном виде.</w:t>
      </w:r>
    </w:p>
    <w:p w:rsidR="005C2A98" w:rsidRPr="00853CCE" w:rsidP="005C2A98">
      <w:pPr>
        <w:tabs>
          <w:tab w:val="left" w:pos="709"/>
        </w:tabs>
        <w:ind w:firstLine="709"/>
        <w:jc w:val="both"/>
        <w:rPr>
          <w:spacing w:val="-4"/>
          <w:sz w:val="26"/>
          <w:szCs w:val="26"/>
        </w:rPr>
      </w:pPr>
      <w:r w:rsidRPr="00853CCE">
        <w:rPr>
          <w:spacing w:val="-4"/>
          <w:sz w:val="26"/>
          <w:szCs w:val="26"/>
        </w:rPr>
        <w:t>Кроме того, формы документов и сведений, представляемых банками и иными кредитными организациями по запросам (требованиям) таможенных органов, а также порядок их заполнения, перечень указываемой информации и дополнительно прилагаемых документов, утверждены приказом ФТС России № 949.</w:t>
      </w:r>
    </w:p>
    <w:p w:rsidR="005C2A98" w:rsidRPr="00853CCE" w:rsidP="005C2A98">
      <w:pPr>
        <w:tabs>
          <w:tab w:val="left" w:pos="709"/>
        </w:tabs>
        <w:ind w:firstLine="709"/>
        <w:jc w:val="both"/>
        <w:rPr>
          <w:spacing w:val="-4"/>
          <w:sz w:val="26"/>
          <w:szCs w:val="26"/>
        </w:rPr>
      </w:pPr>
      <w:r w:rsidRPr="00853CCE">
        <w:rPr>
          <w:spacing w:val="-4"/>
          <w:sz w:val="26"/>
          <w:szCs w:val="26"/>
        </w:rPr>
        <w:t>В соответствии с частью 1 статьи 2.1 КоАП России административным правонарушением признается противоправное, виновное действие физического             или юридического лица, за которое КоАП России или законами субъектов Российской Федерации об административных правонарушениях установлена административная ответственность.</w:t>
      </w:r>
    </w:p>
    <w:p w:rsidR="005C2A98" w:rsidRPr="00853CCE" w:rsidP="005C2A98">
      <w:pPr>
        <w:tabs>
          <w:tab w:val="left" w:pos="709"/>
        </w:tabs>
        <w:ind w:firstLine="709"/>
        <w:jc w:val="both"/>
        <w:rPr>
          <w:spacing w:val="-4"/>
          <w:sz w:val="26"/>
          <w:szCs w:val="26"/>
        </w:rPr>
      </w:pPr>
      <w:r w:rsidRPr="00853CCE">
        <w:rPr>
          <w:spacing w:val="-4"/>
          <w:sz w:val="26"/>
          <w:szCs w:val="26"/>
        </w:rPr>
        <w:t>Таким образом, АО «СУРГУТНЕФТЕГАЗБАНК» не представив сведения, содержащиеся в документах, истребованных пунктами 1, 2 Запроса, не исполнило, хотя имело такую возможность, установленную законом обязанность по своевременному представлению документов и сведений, в том числе, учитывая факт отсутствия мотивированных обращений в СЗТУ от АО «СУРГУТНЕФТЕГАЗБАНК» в целях продления срока представления документов и сведений, установленного Запросом СЗТУ, что указывает на наличие состава АП по статье 19.7 КоАП России.</w:t>
      </w:r>
    </w:p>
    <w:p w:rsidR="005C2A98" w:rsidRPr="00853CCE" w:rsidP="005C2A98">
      <w:pPr>
        <w:tabs>
          <w:tab w:val="left" w:pos="709"/>
        </w:tabs>
        <w:ind w:firstLine="709"/>
        <w:jc w:val="both"/>
        <w:rPr>
          <w:spacing w:val="-4"/>
          <w:sz w:val="26"/>
          <w:szCs w:val="26"/>
        </w:rPr>
      </w:pPr>
      <w:r w:rsidRPr="00853CCE">
        <w:rPr>
          <w:spacing w:val="-4"/>
          <w:sz w:val="26"/>
          <w:szCs w:val="26"/>
        </w:rPr>
        <w:t>Характеризуя состав вменяемого административного правонарушения, следует указать, что объектом правонарушения является порядок представления банками и иными кредитными организациями документов и сведений по запросам (требованиям) таможенных органов.</w:t>
      </w:r>
    </w:p>
    <w:p w:rsidR="005C2A98" w:rsidRPr="00853CCE" w:rsidP="005C2A98">
      <w:pPr>
        <w:ind w:right="-2" w:firstLine="709"/>
        <w:jc w:val="both"/>
        <w:rPr>
          <w:spacing w:val="-4"/>
          <w:sz w:val="26"/>
          <w:szCs w:val="26"/>
        </w:rPr>
      </w:pPr>
      <w:r w:rsidRPr="00853CCE">
        <w:rPr>
          <w:spacing w:val="-4"/>
          <w:sz w:val="26"/>
          <w:szCs w:val="26"/>
        </w:rPr>
        <w:t>Объективная сторона административного правонарушения выражается                   в нарушении установленной законом обязанности по представлению банками и иными кредитными организациями сведений, содержащихся в документах, необходимых для целей таможенного контроля.</w:t>
      </w:r>
    </w:p>
    <w:p w:rsidR="005C2A98" w:rsidRPr="00853CCE" w:rsidP="005C2A98">
      <w:pPr>
        <w:shd w:val="clear" w:color="auto" w:fill="FFFFFF"/>
        <w:tabs>
          <w:tab w:val="left" w:pos="709"/>
        </w:tabs>
        <w:ind w:firstLine="709"/>
        <w:jc w:val="both"/>
        <w:rPr>
          <w:spacing w:val="-4"/>
          <w:sz w:val="26"/>
          <w:szCs w:val="26"/>
        </w:rPr>
      </w:pPr>
      <w:r w:rsidRPr="00853CCE">
        <w:rPr>
          <w:spacing w:val="-4"/>
          <w:sz w:val="26"/>
          <w:szCs w:val="26"/>
        </w:rPr>
        <w:t xml:space="preserve">Представление сведений, содержащихся в документах в искаженном виде </w:t>
      </w:r>
      <w:r w:rsidRPr="00853CCE">
        <w:rPr>
          <w:spacing w:val="-4"/>
          <w:sz w:val="26"/>
          <w:szCs w:val="26"/>
        </w:rPr>
        <w:br/>
        <w:t>и неполном объеме, непредставление (несвоевременное представление) таких сведений в таможенный орган, необходимых для осуществления таможенным органом его законной деятельности – проведения таможенного контроля, образует объективную сторону состава административного правонарушения, предусмотренного статьей 19.7 КоАП России.</w:t>
      </w:r>
    </w:p>
    <w:p w:rsidR="005C2A98" w:rsidRPr="00853CCE" w:rsidP="005C2A98">
      <w:pPr>
        <w:ind w:firstLine="708"/>
        <w:jc w:val="both"/>
        <w:rPr>
          <w:spacing w:val="-4"/>
          <w:sz w:val="26"/>
          <w:szCs w:val="26"/>
        </w:rPr>
      </w:pPr>
      <w:r w:rsidRPr="00853CCE">
        <w:rPr>
          <w:spacing w:val="-4"/>
          <w:sz w:val="26"/>
          <w:szCs w:val="26"/>
        </w:rPr>
        <w:t>В соответствии с подпунктом 1 пункта 2 статьи 351 Таможенного кодекса Евразийского экономического союза (далее – ТК ЕАЭС) одной из функций таможенных органов является совершение таможенных операций и проведение таможенного контроля.</w:t>
      </w:r>
    </w:p>
    <w:p w:rsidR="005C2A98" w:rsidRPr="00853CCE" w:rsidP="005C2A98">
      <w:pPr>
        <w:tabs>
          <w:tab w:val="left" w:pos="709"/>
        </w:tabs>
        <w:ind w:firstLine="709"/>
        <w:jc w:val="both"/>
        <w:rPr>
          <w:spacing w:val="-4"/>
          <w:sz w:val="26"/>
          <w:szCs w:val="26"/>
        </w:rPr>
      </w:pPr>
      <w:r w:rsidRPr="00853CCE">
        <w:rPr>
          <w:spacing w:val="-4"/>
          <w:sz w:val="26"/>
          <w:szCs w:val="26"/>
        </w:rPr>
        <w:t xml:space="preserve">В соответствии со статьей 322 ТК ЕАЭС одной из форм таможенного контроля является таможенная проверка. </w:t>
      </w:r>
    </w:p>
    <w:p w:rsidR="005C2A98" w:rsidRPr="00853CCE" w:rsidP="005C2A98">
      <w:pPr>
        <w:tabs>
          <w:tab w:val="left" w:pos="709"/>
        </w:tabs>
        <w:ind w:firstLine="709"/>
        <w:jc w:val="both"/>
        <w:rPr>
          <w:spacing w:val="-4"/>
          <w:sz w:val="26"/>
          <w:szCs w:val="26"/>
        </w:rPr>
      </w:pPr>
      <w:r w:rsidRPr="00853CCE">
        <w:rPr>
          <w:spacing w:val="-4"/>
          <w:sz w:val="26"/>
          <w:szCs w:val="26"/>
        </w:rPr>
        <w:t>В соответствии с пунктом 1 статьи 331 ТК ЕАЭС таможенная проверка проводится таможенными органами в целях проверки соблюдения лицами международных договоров и актов в сфере таможенного регулирования и (или) законодательства государств-членов о таможенном регулировании.</w:t>
      </w:r>
    </w:p>
    <w:p w:rsidR="005C2A98" w:rsidRPr="00853CCE" w:rsidP="005C2A98">
      <w:pPr>
        <w:tabs>
          <w:tab w:val="left" w:pos="709"/>
        </w:tabs>
        <w:ind w:firstLine="709"/>
        <w:jc w:val="both"/>
        <w:rPr>
          <w:spacing w:val="-4"/>
          <w:sz w:val="26"/>
          <w:szCs w:val="26"/>
        </w:rPr>
      </w:pPr>
      <w:r w:rsidRPr="00853CCE">
        <w:rPr>
          <w:spacing w:val="-4"/>
          <w:sz w:val="26"/>
          <w:szCs w:val="26"/>
        </w:rPr>
        <w:t xml:space="preserve">В соответствии с пунктом 2 статьи 331 ТК ЕАЭС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w:t>
      </w:r>
      <w:r w:rsidRPr="00853CCE">
        <w:rPr>
          <w:spacing w:val="-4"/>
          <w:sz w:val="26"/>
          <w:szCs w:val="26"/>
        </w:rPr>
        <w:br/>
        <w:t xml:space="preserve">с ТК ЕАЭС или законодательством государств-членов, с документами и (или) данными бухгалтерского учета и отчетности, со счетами и иной информацией, полученной </w:t>
      </w:r>
      <w:r w:rsidRPr="00853CCE">
        <w:rPr>
          <w:spacing w:val="-4"/>
          <w:sz w:val="26"/>
          <w:szCs w:val="26"/>
        </w:rPr>
        <w:br/>
        <w:t>в порядке, установленном ТК ЕАЭС или законодательством государств-членов.</w:t>
      </w:r>
    </w:p>
    <w:p w:rsidR="005C2A98" w:rsidRPr="00853CCE" w:rsidP="005C2A98">
      <w:pPr>
        <w:tabs>
          <w:tab w:val="left" w:pos="709"/>
        </w:tabs>
        <w:ind w:firstLine="709"/>
        <w:jc w:val="both"/>
        <w:rPr>
          <w:spacing w:val="-4"/>
          <w:sz w:val="26"/>
          <w:szCs w:val="26"/>
        </w:rPr>
      </w:pPr>
      <w:r w:rsidRPr="00853CCE">
        <w:rPr>
          <w:spacing w:val="-4"/>
          <w:sz w:val="26"/>
          <w:szCs w:val="26"/>
        </w:rPr>
        <w:t>В соответствии с пунктом 7 статьи 331 ТК ЕАЭС таможенная проверка может быть камеральной или выездной.</w:t>
      </w:r>
    </w:p>
    <w:p w:rsidR="005C2A98" w:rsidRPr="00853CCE" w:rsidP="005C2A98">
      <w:pPr>
        <w:tabs>
          <w:tab w:val="left" w:pos="709"/>
        </w:tabs>
        <w:ind w:firstLine="709"/>
        <w:jc w:val="both"/>
        <w:rPr>
          <w:spacing w:val="-4"/>
          <w:sz w:val="26"/>
          <w:szCs w:val="26"/>
        </w:rPr>
      </w:pPr>
      <w:r w:rsidRPr="00853CCE">
        <w:rPr>
          <w:spacing w:val="-4"/>
          <w:sz w:val="26"/>
          <w:szCs w:val="26"/>
        </w:rPr>
        <w:t xml:space="preserve">В соответствии с пунктом 1 статьи 332 ТК ЕАЭС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w:t>
      </w:r>
      <w:hyperlink r:id="rId4" w:history="1">
        <w:r w:rsidRPr="00853CCE">
          <w:rPr>
            <w:spacing w:val="-4"/>
            <w:sz w:val="26"/>
            <w:szCs w:val="26"/>
          </w:rPr>
          <w:t>документов</w:t>
        </w:r>
      </w:hyperlink>
      <w:r w:rsidRPr="00853CCE">
        <w:rPr>
          <w:spacing w:val="-4"/>
          <w:sz w:val="26"/>
          <w:szCs w:val="26"/>
        </w:rPr>
        <w:t xml:space="preserve"> и сведений, имеющихся у таможенных органов и касающихся проверяемого лица.</w:t>
      </w:r>
    </w:p>
    <w:p w:rsidR="005C2A98" w:rsidRPr="00853CCE" w:rsidP="005C2A98">
      <w:pPr>
        <w:tabs>
          <w:tab w:val="left" w:pos="709"/>
        </w:tabs>
        <w:ind w:firstLine="709"/>
        <w:jc w:val="both"/>
        <w:rPr>
          <w:spacing w:val="-4"/>
          <w:sz w:val="26"/>
          <w:szCs w:val="26"/>
        </w:rPr>
      </w:pPr>
      <w:r w:rsidRPr="00853CCE">
        <w:rPr>
          <w:spacing w:val="-4"/>
          <w:sz w:val="26"/>
          <w:szCs w:val="26"/>
        </w:rPr>
        <w:t xml:space="preserve">В соответствии с подпунктом 4 пункта 1 статьи 335 ТК ЕАЭС при проведении таможенной проверки должностные лица таможенного органа имеют право требовать от банков, небанковских кредитных (кредитно-финансовых) организаций </w:t>
      </w:r>
      <w:r w:rsidRPr="00853CCE">
        <w:rPr>
          <w:spacing w:val="-4"/>
          <w:sz w:val="26"/>
          <w:szCs w:val="26"/>
        </w:rPr>
        <w:br/>
        <w:t xml:space="preserve">и организаций, осуществляющих отдельные виды банковских операций, государств-членов и получать от них документы и сведения о наличии и номерах банковских счетов организаций и индивидуальных предпринимателей государств-членов, а также документы и сведения, касающиеся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w:t>
      </w:r>
      <w:r w:rsidRPr="00853CCE">
        <w:rPr>
          <w:spacing w:val="-4"/>
          <w:sz w:val="26"/>
          <w:szCs w:val="26"/>
        </w:rPr>
        <w:br/>
        <w:t>с законодательством государств-членов.</w:t>
      </w:r>
    </w:p>
    <w:p w:rsidR="005C2A98" w:rsidRPr="00853CCE" w:rsidP="005C2A98">
      <w:pPr>
        <w:tabs>
          <w:tab w:val="left" w:pos="709"/>
        </w:tabs>
        <w:ind w:firstLine="709"/>
        <w:jc w:val="both"/>
        <w:rPr>
          <w:spacing w:val="-4"/>
          <w:sz w:val="26"/>
          <w:szCs w:val="26"/>
        </w:rPr>
      </w:pPr>
      <w:r w:rsidRPr="00853CCE">
        <w:rPr>
          <w:spacing w:val="-4"/>
          <w:sz w:val="26"/>
          <w:szCs w:val="26"/>
        </w:rPr>
        <w:t xml:space="preserve">В соответствии с пунктом 2 статьи 337 ТК ЕАЭС банки, небанковские кредитные (кредитно-финансовые) организации и организации, осуществляющие отдельные виды банковских операций, государств-членов представляют </w:t>
      </w:r>
      <w:r w:rsidRPr="00853CCE">
        <w:rPr>
          <w:spacing w:val="-4"/>
          <w:sz w:val="26"/>
          <w:szCs w:val="26"/>
        </w:rPr>
        <w:br/>
        <w:t xml:space="preserve">по требованию таможенного органа документы и сведения о наличии и номерах банковских счетов организаций и индивидуальных предпринимателей государств-членов, а также необходимые для проведения таможенной проверки документы </w:t>
      </w:r>
      <w:r w:rsidRPr="00853CCE">
        <w:rPr>
          <w:spacing w:val="-4"/>
          <w:sz w:val="26"/>
          <w:szCs w:val="26"/>
        </w:rPr>
        <w:br/>
        <w:t xml:space="preserve">и сведения, касающиеся движения денежных средств по счетам таких организаций </w:t>
      </w:r>
      <w:r w:rsidRPr="00853CCE">
        <w:rPr>
          <w:spacing w:val="-4"/>
          <w:sz w:val="26"/>
          <w:szCs w:val="26"/>
        </w:rPr>
        <w:br/>
        <w:t xml:space="preserve">и индивидуальных предпринимателей, в том числе содержащие банковскую тайну </w:t>
      </w:r>
      <w:r w:rsidRPr="00853CCE">
        <w:rPr>
          <w:spacing w:val="-4"/>
          <w:sz w:val="26"/>
          <w:szCs w:val="26"/>
        </w:rPr>
        <w:br/>
        <w:t>в соответствии с законодательством государств-членов.</w:t>
      </w:r>
    </w:p>
    <w:p w:rsidR="005C2A98" w:rsidRPr="00853CCE" w:rsidP="005C2A98">
      <w:pPr>
        <w:tabs>
          <w:tab w:val="left" w:pos="709"/>
        </w:tabs>
        <w:ind w:firstLine="709"/>
        <w:jc w:val="both"/>
        <w:rPr>
          <w:spacing w:val="-4"/>
          <w:sz w:val="26"/>
          <w:szCs w:val="26"/>
        </w:rPr>
      </w:pPr>
      <w:r w:rsidRPr="00853CCE">
        <w:rPr>
          <w:spacing w:val="-4"/>
          <w:sz w:val="26"/>
          <w:szCs w:val="26"/>
        </w:rPr>
        <w:t>В соответствии с пунктом 8 статьи 340 ТК ЕАЭС для проведения таможенного контроля таможенные органы вправе получать в соответствии с законодательством государств-членов от банков и небанковских кредитных (кредитно-финансовых)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rsidR="005C2A98" w:rsidRPr="00853CCE" w:rsidP="005C2A98">
      <w:pPr>
        <w:tabs>
          <w:tab w:val="left" w:pos="709"/>
        </w:tabs>
        <w:ind w:firstLine="709"/>
        <w:jc w:val="both"/>
        <w:rPr>
          <w:spacing w:val="-4"/>
          <w:sz w:val="26"/>
          <w:szCs w:val="26"/>
        </w:rPr>
      </w:pPr>
      <w:r w:rsidRPr="00853CCE">
        <w:rPr>
          <w:spacing w:val="-4"/>
          <w:sz w:val="26"/>
          <w:szCs w:val="26"/>
        </w:rPr>
        <w:t>Аналогичная обязанность банков и иных кредитных организаций, располагающих документами и сведениями, касающимися деятельности проверяемых организаций, закреплена в статье 242 Федерального закона от 3 августа 2018 года № 289-ФЗ «О таможенном регулировании в Российской Федерации и о внесении изменений в отдельные законодательные акты Российской Федерации» (далее – ФЗ № 289-ФЗ).</w:t>
      </w:r>
    </w:p>
    <w:p w:rsidR="005C2A98" w:rsidRPr="00853CCE" w:rsidP="005C2A98">
      <w:pPr>
        <w:tabs>
          <w:tab w:val="left" w:pos="709"/>
        </w:tabs>
        <w:ind w:firstLine="709"/>
        <w:jc w:val="both"/>
        <w:rPr>
          <w:spacing w:val="-4"/>
          <w:sz w:val="26"/>
          <w:szCs w:val="26"/>
        </w:rPr>
      </w:pPr>
      <w:r w:rsidRPr="00853CCE">
        <w:rPr>
          <w:spacing w:val="-4"/>
          <w:sz w:val="26"/>
          <w:szCs w:val="26"/>
        </w:rPr>
        <w:t>В соответствии с частью 12 статьи 242 ФЗ № 289-ФЗ форма и порядок направления (вручения) таможенным органом запроса (требования) в банк или иную кредитную организацию устанавливаются федеральным органом исполнительной власти, осуществляющим функции по контролю и надзору в области таможенного дела.</w:t>
      </w:r>
    </w:p>
    <w:p w:rsidR="005C2A98" w:rsidRPr="00853CCE" w:rsidP="005C2A98">
      <w:pPr>
        <w:tabs>
          <w:tab w:val="left" w:pos="709"/>
        </w:tabs>
        <w:ind w:firstLine="709"/>
        <w:jc w:val="both"/>
        <w:rPr>
          <w:spacing w:val="-4"/>
          <w:sz w:val="26"/>
          <w:szCs w:val="26"/>
        </w:rPr>
      </w:pPr>
      <w:r w:rsidRPr="00853CCE">
        <w:rPr>
          <w:spacing w:val="-4"/>
          <w:sz w:val="26"/>
          <w:szCs w:val="26"/>
        </w:rPr>
        <w:t xml:space="preserve">Порядок направления (вручения) запроса (требования) таможенного органа </w:t>
      </w:r>
      <w:r w:rsidRPr="00853CCE">
        <w:rPr>
          <w:spacing w:val="-4"/>
          <w:sz w:val="26"/>
          <w:szCs w:val="26"/>
        </w:rPr>
        <w:br/>
        <w:t xml:space="preserve">в банк или иную кредитную организацию о представлении документов и сведений утверждён приказом ФТС России от 11 июня 2019 г. № 948 «Об утверждении формы </w:t>
      </w:r>
      <w:r w:rsidRPr="00853CCE">
        <w:rPr>
          <w:spacing w:val="-4"/>
          <w:sz w:val="26"/>
          <w:szCs w:val="26"/>
        </w:rPr>
        <w:br/>
        <w:t xml:space="preserve">и порядка направления (вручения) запроса (требования) таможенного органа в банк или иную кредитную организацию о представлении документов и </w:t>
      </w:r>
      <w:r w:rsidRPr="00853CCE">
        <w:rPr>
          <w:spacing w:val="-4"/>
          <w:sz w:val="26"/>
          <w:szCs w:val="26"/>
        </w:rPr>
        <w:t>сведений»</w:t>
      </w:r>
      <w:r w:rsidRPr="00853CCE">
        <w:rPr>
          <w:spacing w:val="-4"/>
          <w:sz w:val="26"/>
          <w:szCs w:val="26"/>
        </w:rPr>
        <w:br/>
        <w:t>(</w:t>
      </w:r>
      <w:r w:rsidRPr="00853CCE">
        <w:rPr>
          <w:spacing w:val="-4"/>
          <w:sz w:val="26"/>
          <w:szCs w:val="26"/>
        </w:rPr>
        <w:t>далее – приказ ФТС России № 948) (зарегистрирован в Минюсте России 9 июля</w:t>
      </w:r>
      <w:r w:rsidRPr="00853CCE">
        <w:rPr>
          <w:spacing w:val="-4"/>
          <w:sz w:val="26"/>
          <w:szCs w:val="26"/>
        </w:rPr>
        <w:br/>
        <w:t>2019 г. № 55184).</w:t>
      </w:r>
    </w:p>
    <w:p w:rsidR="005C2A98" w:rsidRPr="00853CCE" w:rsidP="005C2A98">
      <w:pPr>
        <w:tabs>
          <w:tab w:val="left" w:pos="709"/>
        </w:tabs>
        <w:ind w:firstLine="709"/>
        <w:jc w:val="both"/>
        <w:rPr>
          <w:spacing w:val="-4"/>
          <w:sz w:val="26"/>
          <w:szCs w:val="26"/>
        </w:rPr>
      </w:pPr>
      <w:r w:rsidRPr="00853CCE">
        <w:rPr>
          <w:spacing w:val="-4"/>
          <w:sz w:val="26"/>
          <w:szCs w:val="26"/>
        </w:rPr>
        <w:t xml:space="preserve">В соответствии с частью 7 статьи 242 ФЗ № 289-ФЗ банк или иная кредитная организация, получившие мотивированный запрос (требование) о представлении документов и сведений, исполняет его в течение пяти рабочих дней </w:t>
      </w:r>
      <w:r w:rsidRPr="00853CCE">
        <w:rPr>
          <w:spacing w:val="-4"/>
          <w:sz w:val="26"/>
          <w:szCs w:val="26"/>
        </w:rPr>
        <w:br/>
        <w:t xml:space="preserve">со дня получения. </w:t>
      </w:r>
    </w:p>
    <w:p w:rsidR="005C2A98" w:rsidRPr="00853CCE" w:rsidP="005C2A98">
      <w:pPr>
        <w:tabs>
          <w:tab w:val="left" w:pos="709"/>
        </w:tabs>
        <w:ind w:firstLine="709"/>
        <w:jc w:val="both"/>
        <w:rPr>
          <w:spacing w:val="-4"/>
          <w:sz w:val="26"/>
          <w:szCs w:val="26"/>
        </w:rPr>
      </w:pPr>
      <w:r w:rsidRPr="00853CCE">
        <w:rPr>
          <w:spacing w:val="-4"/>
          <w:sz w:val="26"/>
          <w:szCs w:val="26"/>
        </w:rPr>
        <w:t>В соответствии с частью 13 статьи 242 ФЗ № 289-ФЗ форма и порядок представления банками и иными кредитными организациями документов и сведений по запросам (требованиям) таможенных органов устанавливаются федеральным органом исполнительной власти, осуществляющим функции по контролю и надзору</w:t>
      </w:r>
      <w:r w:rsidRPr="00853CCE">
        <w:rPr>
          <w:spacing w:val="-4"/>
          <w:sz w:val="26"/>
          <w:szCs w:val="26"/>
        </w:rPr>
        <w:br/>
        <w:t xml:space="preserve"> в области таможенного дела.</w:t>
      </w:r>
    </w:p>
    <w:p w:rsidR="005C2A98" w:rsidRPr="00853CCE" w:rsidP="005C2A98">
      <w:pPr>
        <w:tabs>
          <w:tab w:val="left" w:pos="709"/>
        </w:tabs>
        <w:ind w:firstLine="709"/>
        <w:jc w:val="both"/>
        <w:rPr>
          <w:spacing w:val="-4"/>
          <w:sz w:val="26"/>
          <w:szCs w:val="26"/>
        </w:rPr>
      </w:pPr>
      <w:r w:rsidRPr="00853CCE">
        <w:rPr>
          <w:spacing w:val="-4"/>
          <w:sz w:val="26"/>
          <w:szCs w:val="26"/>
        </w:rPr>
        <w:t xml:space="preserve">Порядок представления банками и иными кредитными организациями документов и сведений по запросам (требованиям) таможенных органов утвержден приказом ФТС от 11 июня 2019 г. № 949 </w:t>
      </w:r>
      <w:r w:rsidRPr="00853CCE">
        <w:rPr>
          <w:bCs/>
          <w:spacing w:val="-4"/>
          <w:sz w:val="26"/>
          <w:szCs w:val="26"/>
        </w:rPr>
        <w:t>«Об утверждении форм и Порядка представления банками и иными кредитными организациями документов и сведений по запросам (требованиям) таможенных органов»</w:t>
      </w:r>
      <w:r w:rsidRPr="00853CCE">
        <w:rPr>
          <w:spacing w:val="-4"/>
          <w:sz w:val="26"/>
          <w:szCs w:val="26"/>
        </w:rPr>
        <w:t xml:space="preserve"> зарегистрирован в Минюсте России 9 июля 2019 г. № 55184) (далее – приказ ФТС России № 949).</w:t>
      </w:r>
    </w:p>
    <w:p w:rsidR="005C2A98" w:rsidRPr="00853CCE" w:rsidP="005C2A98">
      <w:pPr>
        <w:tabs>
          <w:tab w:val="left" w:pos="709"/>
        </w:tabs>
        <w:ind w:firstLine="709"/>
        <w:jc w:val="both"/>
        <w:rPr>
          <w:spacing w:val="-4"/>
          <w:sz w:val="26"/>
          <w:szCs w:val="26"/>
        </w:rPr>
      </w:pPr>
      <w:r w:rsidRPr="00853CCE">
        <w:rPr>
          <w:spacing w:val="-4"/>
          <w:sz w:val="26"/>
          <w:szCs w:val="26"/>
        </w:rPr>
        <w:t xml:space="preserve">В соответствии с абзацем 4 пункта 4 Порядка представления банками и иными кредитными организациями документов и сведений по запросам (требованиям) таможенных органов, утвержденного приложением № 1 приказа ФТС России № 949, </w:t>
      </w:r>
      <w:r w:rsidRPr="00853CCE">
        <w:rPr>
          <w:spacing w:val="-4"/>
          <w:sz w:val="26"/>
          <w:szCs w:val="26"/>
        </w:rPr>
        <w:br/>
        <w:t>в случае направления документов и сведений в адрес таможенного органа почтовым отправлением с описью вложения днем представления документов и сведений считается дата приема почтового отправления оператором почтовой связи.</w:t>
      </w:r>
    </w:p>
    <w:p w:rsidR="005C2A98" w:rsidRPr="00853CCE" w:rsidP="005C2A98">
      <w:pPr>
        <w:tabs>
          <w:tab w:val="left" w:pos="709"/>
        </w:tabs>
        <w:ind w:firstLine="709"/>
        <w:jc w:val="both"/>
        <w:rPr>
          <w:spacing w:val="-4"/>
          <w:sz w:val="26"/>
          <w:szCs w:val="26"/>
        </w:rPr>
      </w:pPr>
      <w:r w:rsidRPr="00853CCE">
        <w:rPr>
          <w:spacing w:val="-4"/>
          <w:sz w:val="26"/>
          <w:szCs w:val="26"/>
        </w:rPr>
        <w:t>В соответствии с абзацем 1 статьи 7 ТК ЕАЭС в случае если срок установлен для совершения какого-либо действия, оно может быть совершено до 24 часов последнего дня срока.</w:t>
      </w:r>
    </w:p>
    <w:p w:rsidR="005C2A98" w:rsidRPr="00853CCE" w:rsidP="005C2A98">
      <w:pPr>
        <w:autoSpaceDE w:val="0"/>
        <w:autoSpaceDN w:val="0"/>
        <w:adjustRightInd w:val="0"/>
        <w:ind w:firstLine="709"/>
        <w:jc w:val="both"/>
        <w:rPr>
          <w:spacing w:val="-4"/>
          <w:sz w:val="26"/>
          <w:szCs w:val="26"/>
        </w:rPr>
      </w:pPr>
      <w:r w:rsidRPr="00853CCE">
        <w:rPr>
          <w:spacing w:val="-4"/>
          <w:sz w:val="26"/>
          <w:szCs w:val="26"/>
        </w:rPr>
        <w:t xml:space="preserve">В соответствии с абзацем 3 статьи 7 ТК ЕАЭС если письменные заявления </w:t>
      </w:r>
      <w:r w:rsidRPr="00853CCE">
        <w:rPr>
          <w:spacing w:val="-4"/>
          <w:sz w:val="26"/>
          <w:szCs w:val="26"/>
        </w:rPr>
        <w:br/>
        <w:t>и извещения были сданы в учреждение (организацию) почтовой связи до 24 часов последнего дня срока, установленный срок не считается пропущенным.</w:t>
      </w:r>
    </w:p>
    <w:p w:rsidR="005C2A98" w:rsidRPr="00853CCE" w:rsidP="005C2A98">
      <w:pPr>
        <w:ind w:firstLine="567"/>
        <w:jc w:val="both"/>
        <w:rPr>
          <w:sz w:val="26"/>
          <w:szCs w:val="26"/>
        </w:rPr>
      </w:pPr>
      <w:r w:rsidRPr="00853CCE">
        <w:rPr>
          <w:sz w:val="26"/>
          <w:szCs w:val="26"/>
        </w:rPr>
        <w:t>Согласно статье 24.1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5C2A98" w:rsidRPr="00853CCE" w:rsidP="005C2A98">
      <w:pPr>
        <w:ind w:firstLine="567"/>
        <w:jc w:val="both"/>
        <w:rPr>
          <w:sz w:val="26"/>
          <w:szCs w:val="26"/>
        </w:rPr>
      </w:pPr>
      <w:r w:rsidRPr="00853CCE">
        <w:rPr>
          <w:sz w:val="26"/>
          <w:szCs w:val="26"/>
        </w:rPr>
        <w:t xml:space="preserve">В соответствии с частями 1,2 статьи 26.2 КоАП РФ, доказательствами по делу об административном правонарушении являются любые фактические данные, на основании которых судья, орган, юридическое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Эти данные устанавливаются протоколом об административном правонарушении, иными </w:t>
      </w:r>
      <w:r w:rsidRPr="00853CCE">
        <w:rPr>
          <w:sz w:val="26"/>
          <w:szCs w:val="26"/>
        </w:rPr>
        <w:t>протоколами, предусмотренными КоАП РФ,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5C2A98" w:rsidRPr="00853CCE" w:rsidP="005C2A98">
      <w:pPr>
        <w:ind w:firstLine="567"/>
        <w:jc w:val="both"/>
        <w:rPr>
          <w:spacing w:val="-4"/>
          <w:sz w:val="26"/>
          <w:szCs w:val="26"/>
        </w:rPr>
      </w:pPr>
      <w:r>
        <w:rPr>
          <w:sz w:val="26"/>
          <w:szCs w:val="26"/>
        </w:rPr>
        <w:t>Оценивая представленные административным органом к протоколу доказательства, с</w:t>
      </w:r>
      <w:r w:rsidRPr="00853CCE">
        <w:rPr>
          <w:sz w:val="26"/>
          <w:szCs w:val="26"/>
        </w:rPr>
        <w:t xml:space="preserve">уд признает наличие всех признаков состава правонарушения, предусмотренного </w:t>
      </w:r>
      <w:r w:rsidRPr="00853CCE">
        <w:rPr>
          <w:color w:val="000000"/>
          <w:sz w:val="26"/>
          <w:szCs w:val="26"/>
        </w:rPr>
        <w:t xml:space="preserve">статьей 19.7. КоАП РФ в действиях юридического лица, и полагает действия правильно квалифицированными по данной норме как </w:t>
      </w:r>
      <w:r w:rsidRPr="00853CCE">
        <w:rPr>
          <w:spacing w:val="-4"/>
          <w:sz w:val="26"/>
          <w:szCs w:val="26"/>
        </w:rPr>
        <w:t>непредставление и несвоевременное представление в государственный орган, осуществляющий государственный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
    <w:p w:rsidR="005C2A98" w:rsidRPr="00853CCE" w:rsidP="005C2A98">
      <w:pPr>
        <w:ind w:firstLine="567"/>
        <w:jc w:val="both"/>
        <w:rPr>
          <w:sz w:val="26"/>
          <w:szCs w:val="26"/>
        </w:rPr>
      </w:pPr>
      <w:r w:rsidRPr="00853CCE">
        <w:rPr>
          <w:sz w:val="26"/>
          <w:szCs w:val="26"/>
        </w:rPr>
        <w:t xml:space="preserve">Однако, </w:t>
      </w:r>
      <w:r>
        <w:rPr>
          <w:sz w:val="26"/>
          <w:szCs w:val="26"/>
        </w:rPr>
        <w:t xml:space="preserve">соглашаясь с приведёнными защитником юридического лица при рассмотрении дела доводами, </w:t>
      </w:r>
      <w:r w:rsidRPr="00853CCE">
        <w:rPr>
          <w:sz w:val="26"/>
          <w:szCs w:val="26"/>
        </w:rPr>
        <w:t xml:space="preserve">полагая, что само по себе данное правонарушение не причинило вреда публичным интересам, и не создало значительной угрозы охраняемым общественным отношениям, </w:t>
      </w:r>
      <w:r>
        <w:rPr>
          <w:sz w:val="26"/>
          <w:szCs w:val="26"/>
        </w:rPr>
        <w:t xml:space="preserve">суд </w:t>
      </w:r>
      <w:r w:rsidRPr="00853CCE">
        <w:rPr>
          <w:sz w:val="26"/>
          <w:szCs w:val="26"/>
        </w:rPr>
        <w:t xml:space="preserve">считает возможным применить при назначении наказания </w:t>
      </w:r>
      <w:hyperlink r:id="rId5" w:history="1">
        <w:r w:rsidRPr="00853CCE">
          <w:rPr>
            <w:rStyle w:val="Hyperlink"/>
            <w:color w:val="106BBE"/>
            <w:sz w:val="26"/>
            <w:szCs w:val="26"/>
          </w:rPr>
          <w:t>статью 2.9</w:t>
        </w:r>
      </w:hyperlink>
      <w:r w:rsidRPr="00853CCE">
        <w:rPr>
          <w:sz w:val="26"/>
          <w:szCs w:val="26"/>
        </w:rPr>
        <w:t xml:space="preserve"> КоАП РФ, освободив общество от административной ответственности и ограничиться устным замечанием.</w:t>
      </w:r>
    </w:p>
    <w:p w:rsidR="005C2A98" w:rsidRPr="00853CCE" w:rsidP="005C2A98">
      <w:pPr>
        <w:ind w:firstLine="567"/>
        <w:jc w:val="both"/>
        <w:rPr>
          <w:sz w:val="26"/>
          <w:szCs w:val="26"/>
        </w:rPr>
      </w:pPr>
      <w:r w:rsidRPr="00853CCE">
        <w:rPr>
          <w:sz w:val="26"/>
          <w:szCs w:val="26"/>
        </w:rPr>
        <w:t>Постановление о привлечении лица к административной ответственности должно быть основано на надлежащих доказательствах, получивших полную и всестороннюю оценку, и свидетельствующих о наличии административного правонарушения, и должно быть принято в строгом соответствии с требованиями КоАП РФ, регламентирующими порядок производства по делу об административном правонарушении.</w:t>
      </w:r>
    </w:p>
    <w:p w:rsidR="005C2A98" w:rsidRPr="00853CCE" w:rsidP="005C2A98">
      <w:pPr>
        <w:ind w:firstLine="567"/>
        <w:jc w:val="both"/>
        <w:rPr>
          <w:sz w:val="26"/>
          <w:szCs w:val="26"/>
        </w:rPr>
      </w:pPr>
      <w:r w:rsidRPr="00853CCE">
        <w:rPr>
          <w:sz w:val="26"/>
          <w:szCs w:val="26"/>
        </w:rPr>
        <w:t>В силу части 1 статьи 1.6 КоАП РФ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5C2A98" w:rsidRPr="00853CCE" w:rsidP="005C2A98">
      <w:pPr>
        <w:ind w:firstLine="567"/>
        <w:jc w:val="both"/>
        <w:rPr>
          <w:sz w:val="26"/>
          <w:szCs w:val="26"/>
        </w:rPr>
      </w:pPr>
      <w:r w:rsidRPr="00853CCE">
        <w:rPr>
          <w:sz w:val="26"/>
          <w:szCs w:val="26"/>
        </w:rPr>
        <w:t>В соответствии с частью 1 статьи 2.1 КоАП РФ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C2A98" w:rsidRPr="00853CCE" w:rsidP="005C2A98">
      <w:pPr>
        <w:ind w:firstLine="567"/>
        <w:jc w:val="both"/>
        <w:rPr>
          <w:color w:val="22272F"/>
          <w:sz w:val="26"/>
          <w:szCs w:val="26"/>
          <w:shd w:val="clear" w:color="auto" w:fill="FFFFFF"/>
        </w:rPr>
      </w:pPr>
      <w:r w:rsidRPr="00853CCE">
        <w:rPr>
          <w:color w:val="000000"/>
          <w:sz w:val="26"/>
          <w:szCs w:val="26"/>
        </w:rPr>
        <w:t>Диспозиция статьи 19.7 КоАП РФ предусматривает ответственность за н</w:t>
      </w:r>
      <w:r w:rsidRPr="00853CCE">
        <w:rPr>
          <w:color w:val="22272F"/>
          <w:sz w:val="26"/>
          <w:szCs w:val="26"/>
          <w:shd w:val="clear" w:color="auto" w:fill="FFFFFF"/>
        </w:rPr>
        <w:t>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w:t>
      </w:r>
    </w:p>
    <w:p w:rsidR="005C2A98" w:rsidRPr="00853CCE" w:rsidP="005C2A98">
      <w:pPr>
        <w:ind w:firstLine="567"/>
        <w:jc w:val="both"/>
        <w:rPr>
          <w:sz w:val="26"/>
          <w:szCs w:val="26"/>
        </w:rPr>
      </w:pPr>
      <w:r>
        <w:rPr>
          <w:sz w:val="26"/>
          <w:szCs w:val="26"/>
        </w:rPr>
        <w:t>И</w:t>
      </w:r>
      <w:r w:rsidRPr="00853CCE">
        <w:rPr>
          <w:sz w:val="26"/>
          <w:szCs w:val="26"/>
        </w:rPr>
        <w:t xml:space="preserve">сходя из оценки конкретных обстоятельств совершения юридическим лицом административного правонарушения и отсутствия существенной угрозы охраняемым </w:t>
      </w:r>
      <w:r w:rsidRPr="00853CCE">
        <w:rPr>
          <w:sz w:val="26"/>
          <w:szCs w:val="26"/>
        </w:rPr>
        <w:t xml:space="preserve">общественным отношениям, существенного вреда интересам граждан, общества и государства, суд считает возможным по данному делу применить </w:t>
      </w:r>
      <w:hyperlink r:id="rId5" w:history="1">
        <w:r w:rsidRPr="00853CCE">
          <w:rPr>
            <w:rStyle w:val="Hyperlink"/>
            <w:color w:val="106BBE"/>
            <w:sz w:val="26"/>
            <w:szCs w:val="26"/>
          </w:rPr>
          <w:t>статью 2.9</w:t>
        </w:r>
      </w:hyperlink>
      <w:r w:rsidRPr="00853CCE">
        <w:rPr>
          <w:sz w:val="26"/>
          <w:szCs w:val="26"/>
        </w:rPr>
        <w:t xml:space="preserve"> КоАП РФ.</w:t>
      </w:r>
    </w:p>
    <w:p w:rsidR="005C2A98" w:rsidRPr="00853CCE" w:rsidP="005C2A98">
      <w:pPr>
        <w:autoSpaceDE w:val="0"/>
        <w:autoSpaceDN w:val="0"/>
        <w:adjustRightInd w:val="0"/>
        <w:ind w:firstLine="720"/>
        <w:jc w:val="both"/>
        <w:rPr>
          <w:sz w:val="26"/>
          <w:szCs w:val="26"/>
        </w:rPr>
      </w:pPr>
      <w:r w:rsidRPr="00853CCE">
        <w:rPr>
          <w:sz w:val="26"/>
          <w:szCs w:val="26"/>
        </w:rPr>
        <w:t xml:space="preserve">В силу </w:t>
      </w:r>
      <w:hyperlink r:id="rId5" w:history="1">
        <w:r w:rsidRPr="00853CCE">
          <w:rPr>
            <w:rStyle w:val="Hyperlink"/>
            <w:color w:val="106BBE"/>
            <w:sz w:val="26"/>
            <w:szCs w:val="26"/>
          </w:rPr>
          <w:t>статьи 2.9</w:t>
        </w:r>
      </w:hyperlink>
      <w:r w:rsidRPr="00853CCE">
        <w:rPr>
          <w:sz w:val="26"/>
          <w:szCs w:val="26"/>
        </w:rPr>
        <w:t xml:space="preserve"> КоАП РФ при малозначительности совершенного административного правонарушения лицо, его совершившее, может быть освобождено от административной ответственности.</w:t>
      </w:r>
    </w:p>
    <w:p w:rsidR="005C2A98" w:rsidRPr="00853CCE" w:rsidP="005C2A98">
      <w:pPr>
        <w:autoSpaceDE w:val="0"/>
        <w:autoSpaceDN w:val="0"/>
        <w:adjustRightInd w:val="0"/>
        <w:ind w:firstLine="720"/>
        <w:jc w:val="both"/>
        <w:rPr>
          <w:sz w:val="26"/>
          <w:szCs w:val="26"/>
        </w:rPr>
      </w:pPr>
      <w:r w:rsidRPr="00853CCE">
        <w:rPr>
          <w:sz w:val="26"/>
          <w:szCs w:val="26"/>
        </w:rPr>
        <w:t xml:space="preserve">На возможность применения судами общей и арбитражной юрисдикции положений </w:t>
      </w:r>
      <w:hyperlink r:id="rId5" w:history="1">
        <w:r w:rsidRPr="00853CCE">
          <w:rPr>
            <w:rStyle w:val="Hyperlink"/>
            <w:color w:val="106BBE"/>
            <w:sz w:val="26"/>
            <w:szCs w:val="26"/>
          </w:rPr>
          <w:t>статьи 2.9</w:t>
        </w:r>
      </w:hyperlink>
      <w:r w:rsidRPr="00853CCE">
        <w:rPr>
          <w:sz w:val="26"/>
          <w:szCs w:val="26"/>
        </w:rPr>
        <w:t xml:space="preserve"> КоАП РФ при малозначительности совершенного административного правонарушения указано в </w:t>
      </w:r>
      <w:hyperlink r:id="rId6" w:history="1">
        <w:r w:rsidRPr="00853CCE">
          <w:rPr>
            <w:rStyle w:val="Hyperlink"/>
            <w:color w:val="106BBE"/>
            <w:sz w:val="26"/>
            <w:szCs w:val="26"/>
          </w:rPr>
          <w:t>определениях</w:t>
        </w:r>
      </w:hyperlink>
      <w:r w:rsidRPr="00853CCE">
        <w:rPr>
          <w:sz w:val="26"/>
          <w:szCs w:val="26"/>
        </w:rPr>
        <w:t xml:space="preserve"> Конституционного суда РФ от </w:t>
      </w:r>
      <w:r w:rsidRPr="00853CCE">
        <w:rPr>
          <w:sz w:val="26"/>
          <w:szCs w:val="26"/>
        </w:rPr>
        <w:t>09.04.2003  N</w:t>
      </w:r>
      <w:r w:rsidRPr="00853CCE">
        <w:rPr>
          <w:sz w:val="26"/>
          <w:szCs w:val="26"/>
        </w:rPr>
        <w:t> 116-О и от 05.11.2003 г. N 349-О.</w:t>
      </w:r>
    </w:p>
    <w:p w:rsidR="005C2A98" w:rsidRPr="00853CCE" w:rsidP="005C2A98">
      <w:pPr>
        <w:autoSpaceDE w:val="0"/>
        <w:autoSpaceDN w:val="0"/>
        <w:adjustRightInd w:val="0"/>
        <w:ind w:firstLine="720"/>
        <w:jc w:val="both"/>
        <w:rPr>
          <w:sz w:val="26"/>
          <w:szCs w:val="26"/>
        </w:rPr>
      </w:pPr>
      <w:r w:rsidRPr="00853CCE">
        <w:rPr>
          <w:sz w:val="26"/>
          <w:szCs w:val="26"/>
        </w:rPr>
        <w:t xml:space="preserve">В соответствии с </w:t>
      </w:r>
      <w:hyperlink r:id="rId7" w:history="1">
        <w:r w:rsidRPr="00853CCE">
          <w:rPr>
            <w:rStyle w:val="Hyperlink"/>
            <w:color w:val="106BBE"/>
            <w:sz w:val="26"/>
            <w:szCs w:val="26"/>
          </w:rPr>
          <w:t>абзацем 3 пункта 21</w:t>
        </w:r>
      </w:hyperlink>
      <w:r w:rsidRPr="00853CCE">
        <w:rPr>
          <w:sz w:val="26"/>
          <w:szCs w:val="26"/>
        </w:rPr>
        <w:t xml:space="preserve"> постановления Пленума ВС РФ от 24.03.2005 N 5 "О некоторых вопросах, возникающих у судов при применении КоАП РФ"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5C2A98" w:rsidRPr="00853CCE" w:rsidP="005C2A98">
      <w:pPr>
        <w:autoSpaceDE w:val="0"/>
        <w:autoSpaceDN w:val="0"/>
        <w:adjustRightInd w:val="0"/>
        <w:ind w:firstLine="720"/>
        <w:jc w:val="both"/>
        <w:rPr>
          <w:sz w:val="26"/>
          <w:szCs w:val="26"/>
        </w:rPr>
      </w:pPr>
      <w:r w:rsidRPr="00853CCE">
        <w:rPr>
          <w:sz w:val="26"/>
          <w:szCs w:val="26"/>
        </w:rPr>
        <w:t xml:space="preserve">По смыслу </w:t>
      </w:r>
      <w:hyperlink r:id="rId5" w:history="1">
        <w:r w:rsidRPr="00853CCE">
          <w:rPr>
            <w:rStyle w:val="Hyperlink"/>
            <w:color w:val="106BBE"/>
            <w:sz w:val="26"/>
            <w:szCs w:val="26"/>
          </w:rPr>
          <w:t>статьи 2.9</w:t>
        </w:r>
      </w:hyperlink>
      <w:r w:rsidRPr="00853CCE">
        <w:rPr>
          <w:sz w:val="26"/>
          <w:szCs w:val="26"/>
        </w:rPr>
        <w:t xml:space="preserve"> КоАП РФ оценка малозначительности деяния должна соотноситься с характером и степенью общественной опасности, причинением вреда либо с угрозой причинения вреда личности, обществу или государству.</w:t>
      </w:r>
    </w:p>
    <w:p w:rsidR="005C2A98" w:rsidRPr="00853CCE" w:rsidP="005C2A98">
      <w:pPr>
        <w:autoSpaceDE w:val="0"/>
        <w:autoSpaceDN w:val="0"/>
        <w:adjustRightInd w:val="0"/>
        <w:ind w:firstLine="720"/>
        <w:jc w:val="both"/>
        <w:rPr>
          <w:sz w:val="26"/>
          <w:szCs w:val="26"/>
        </w:rPr>
      </w:pPr>
      <w:r w:rsidRPr="00853CCE">
        <w:rPr>
          <w:sz w:val="26"/>
          <w:szCs w:val="26"/>
        </w:rPr>
        <w:t>Таким образом, административные органы обязаны установить не только формальное сходство содеянного с признаками того или иного административного правонарушения, но и решить вопрос о социальной опасности деяния.</w:t>
      </w:r>
    </w:p>
    <w:p w:rsidR="005C2A98" w:rsidRPr="00853CCE" w:rsidP="005C2A98">
      <w:pPr>
        <w:ind w:firstLine="709"/>
        <w:jc w:val="both"/>
        <w:rPr>
          <w:rFonts w:eastAsia="Calibri"/>
          <w:sz w:val="26"/>
          <w:szCs w:val="26"/>
          <w:lang w:eastAsia="en-US"/>
        </w:rPr>
      </w:pPr>
      <w:r w:rsidRPr="00853CCE">
        <w:rPr>
          <w:sz w:val="26"/>
          <w:szCs w:val="26"/>
        </w:rPr>
        <w:t xml:space="preserve">Бездействие АО БАНК «СНГБ» носило частичный характер – меры к исполнению запроса им принимались, административный орган не </w:t>
      </w:r>
      <w:r w:rsidRPr="00853CCE">
        <w:rPr>
          <w:sz w:val="26"/>
          <w:szCs w:val="26"/>
        </w:rPr>
        <w:t>уточнил  в</w:t>
      </w:r>
      <w:r w:rsidRPr="00853CCE">
        <w:rPr>
          <w:sz w:val="26"/>
          <w:szCs w:val="26"/>
        </w:rPr>
        <w:t xml:space="preserve"> своем запросе какие именно </w:t>
      </w:r>
      <w:r w:rsidRPr="00853CCE">
        <w:rPr>
          <w:rFonts w:eastAsia="Calibri"/>
          <w:sz w:val="26"/>
          <w:szCs w:val="26"/>
          <w:lang w:eastAsia="en-US"/>
        </w:rPr>
        <w:t>платежные поручения, подтверждающие проведение операций по счетам, ему необходимы для исполнения запроса, а указанных документов банком насчитано 1 124 156 документов. Банку надлежало уточнить суть запроса и представить те платежные поручения, которые относились к сути запроса, однако это было им сделано уже после истечения срока исполнения запроса и указанные документы по запросу</w:t>
      </w:r>
      <w:r>
        <w:rPr>
          <w:rFonts w:eastAsia="Calibri"/>
          <w:sz w:val="26"/>
          <w:szCs w:val="26"/>
          <w:lang w:eastAsia="en-US"/>
        </w:rPr>
        <w:t xml:space="preserve"> юридическим лицом </w:t>
      </w:r>
      <w:r w:rsidRPr="00853CCE">
        <w:rPr>
          <w:rFonts w:eastAsia="Calibri"/>
          <w:sz w:val="26"/>
          <w:szCs w:val="26"/>
          <w:lang w:eastAsia="en-US"/>
        </w:rPr>
        <w:t xml:space="preserve">были представлены. </w:t>
      </w:r>
    </w:p>
    <w:p w:rsidR="005C2A98" w:rsidRPr="00853CCE" w:rsidP="005C2A98">
      <w:pPr>
        <w:autoSpaceDE w:val="0"/>
        <w:autoSpaceDN w:val="0"/>
        <w:adjustRightInd w:val="0"/>
        <w:ind w:firstLine="720"/>
        <w:jc w:val="both"/>
        <w:rPr>
          <w:sz w:val="26"/>
          <w:szCs w:val="26"/>
        </w:rPr>
      </w:pPr>
      <w:r w:rsidRPr="00853CCE">
        <w:rPr>
          <w:sz w:val="26"/>
          <w:szCs w:val="26"/>
        </w:rPr>
        <w:t>Исходя из указанного, суд находит, что поведение банка не носило характер явного неуважения к охраняемым законом общественным отношениям и не несло существенной угрозы этим отношениям.</w:t>
      </w:r>
    </w:p>
    <w:p w:rsidR="005C2A98" w:rsidRPr="00853CCE" w:rsidP="005C2A98">
      <w:pPr>
        <w:widowControl w:val="0"/>
        <w:autoSpaceDE w:val="0"/>
        <w:autoSpaceDN w:val="0"/>
        <w:adjustRightInd w:val="0"/>
        <w:ind w:firstLine="851"/>
        <w:jc w:val="both"/>
        <w:rPr>
          <w:sz w:val="26"/>
          <w:szCs w:val="26"/>
        </w:rPr>
      </w:pPr>
      <w:r w:rsidRPr="00853CCE">
        <w:rPr>
          <w:sz w:val="26"/>
          <w:szCs w:val="26"/>
        </w:rPr>
        <w:t xml:space="preserve">Суд учитывает, что статья 2.9 КоАП РФ не содержит оговорок о ее неприменении к каким-либо составам правонарушений, предусмотренным КоАП РФ (пункт 18.1 Постановление Пленума ВАС РФ от 02.06.2004 № 10). </w:t>
      </w:r>
    </w:p>
    <w:p w:rsidR="005C2A98" w:rsidRPr="00853CCE" w:rsidP="005C2A98">
      <w:pPr>
        <w:widowControl w:val="0"/>
        <w:autoSpaceDE w:val="0"/>
        <w:autoSpaceDN w:val="0"/>
        <w:adjustRightInd w:val="0"/>
        <w:ind w:firstLine="851"/>
        <w:jc w:val="both"/>
        <w:rPr>
          <w:sz w:val="26"/>
          <w:szCs w:val="26"/>
        </w:rPr>
      </w:pPr>
      <w:r w:rsidRPr="00853CCE">
        <w:rPr>
          <w:sz w:val="26"/>
          <w:szCs w:val="26"/>
        </w:rPr>
        <w:t xml:space="preserve">Согласно пункту 4.2 Постановления Конституционного суда РФ от 25.02.2014 № 4-П использование возможности освобождения от административного правонарушения в связи с малозначительностью не зависит от вида (состава) совершенного административного правонарушения и распространяется на случаи, когда действие или бездействие юридического лица, формально содержащее все признаки состава административного правонарушения, фактически – с учетом характера конкретного противоправного деяния, степени вины нарушителя в его совершении, отсутствия вредных последствий – не представляет существенной угрозы охраняемым общественным отношениям, что позволяет компетентному субъекту административной юрисдикции освободить юридическое лицо, совершившее административное правонарушение, от административной ответственности, ограничившись устным замечанием. </w:t>
      </w:r>
    </w:p>
    <w:p w:rsidR="005C2A98" w:rsidRPr="00853CCE" w:rsidP="005C2A98">
      <w:pPr>
        <w:widowControl w:val="0"/>
        <w:autoSpaceDE w:val="0"/>
        <w:autoSpaceDN w:val="0"/>
        <w:adjustRightInd w:val="0"/>
        <w:ind w:firstLine="851"/>
        <w:jc w:val="both"/>
        <w:rPr>
          <w:sz w:val="26"/>
          <w:szCs w:val="26"/>
        </w:rPr>
      </w:pPr>
      <w:r w:rsidRPr="00853CCE">
        <w:rPr>
          <w:sz w:val="26"/>
          <w:szCs w:val="26"/>
        </w:rPr>
        <w:t xml:space="preserve">Согласно пункту 18 Постановления Пленума ВАС РФ от 02.06.2004 № 10 при </w:t>
      </w:r>
      <w:r w:rsidRPr="00853CCE">
        <w:rPr>
          <w:sz w:val="26"/>
          <w:szCs w:val="26"/>
        </w:rPr>
        <w:t>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имеет место при отсутствии существенной угрозы охраняемым общественным отношениям. При этом, существенная угроза представляет собой опасность, предполагающую возможность изменений в виде нанесения потерь (ущерба) главной основополагающей части каких-либо экономических либо общественных отношений. Угроза может быть признана существенной в том случае, если она подрывает стабильность установленного правопорядка с точки зрения конституционных критериев, является реальной, непосредственной, значительной, подтвержденной доказательствами.</w:t>
      </w:r>
    </w:p>
    <w:p w:rsidR="005C2A98" w:rsidRPr="00853CCE" w:rsidP="005C2A98">
      <w:pPr>
        <w:autoSpaceDE w:val="0"/>
        <w:autoSpaceDN w:val="0"/>
        <w:adjustRightInd w:val="0"/>
        <w:ind w:firstLine="851"/>
        <w:jc w:val="both"/>
        <w:rPr>
          <w:sz w:val="26"/>
          <w:szCs w:val="26"/>
        </w:rPr>
      </w:pPr>
      <w:r w:rsidRPr="00853CCE">
        <w:rPr>
          <w:sz w:val="26"/>
          <w:szCs w:val="26"/>
        </w:rPr>
        <w:t xml:space="preserve">Так, законодатель предоставил </w:t>
      </w:r>
      <w:r w:rsidRPr="00853CCE">
        <w:rPr>
          <w:sz w:val="26"/>
          <w:szCs w:val="26"/>
        </w:rPr>
        <w:t>правоприменителю</w:t>
      </w:r>
      <w:r w:rsidRPr="00853CCE">
        <w:rPr>
          <w:sz w:val="26"/>
          <w:szCs w:val="26"/>
        </w:rPr>
        <w:t xml:space="preserve"> право самостоятельно</w:t>
      </w:r>
      <w:r>
        <w:rPr>
          <w:sz w:val="26"/>
          <w:szCs w:val="26"/>
        </w:rPr>
        <w:t>,</w:t>
      </w:r>
      <w:r w:rsidRPr="00853CCE">
        <w:rPr>
          <w:sz w:val="26"/>
          <w:szCs w:val="26"/>
        </w:rPr>
        <w:t xml:space="preserve"> исходя из обстоятельств дела</w:t>
      </w:r>
      <w:r>
        <w:rPr>
          <w:sz w:val="26"/>
          <w:szCs w:val="26"/>
        </w:rPr>
        <w:t>,</w:t>
      </w:r>
      <w:r w:rsidRPr="00853CCE">
        <w:rPr>
          <w:sz w:val="26"/>
          <w:szCs w:val="26"/>
        </w:rPr>
        <w:t xml:space="preserve"> оценивать факторы, характеризующие понятие малозначительность, исходя из конкретных обстоятельств дела, указывающих на отсутствие угрозы охраняемым общественным отношениям. </w:t>
      </w:r>
    </w:p>
    <w:p w:rsidR="005C2A98" w:rsidRPr="00853CCE" w:rsidP="005C2A98">
      <w:pPr>
        <w:autoSpaceDE w:val="0"/>
        <w:autoSpaceDN w:val="0"/>
        <w:adjustRightInd w:val="0"/>
        <w:ind w:firstLine="851"/>
        <w:jc w:val="both"/>
        <w:rPr>
          <w:sz w:val="26"/>
          <w:szCs w:val="26"/>
        </w:rPr>
      </w:pPr>
      <w:r w:rsidRPr="00853CCE">
        <w:rPr>
          <w:sz w:val="26"/>
          <w:szCs w:val="26"/>
        </w:rPr>
        <w:t xml:space="preserve">Принимая во внимание обстоятельства совершенного правонарушения, суд полагает возможным признать правонарушение АО БАНК «СНГБ» малозначительным. </w:t>
      </w:r>
    </w:p>
    <w:p w:rsidR="005C2A98" w:rsidRPr="00853CCE" w:rsidP="005C2A98">
      <w:pPr>
        <w:autoSpaceDE w:val="0"/>
        <w:autoSpaceDN w:val="0"/>
        <w:adjustRightInd w:val="0"/>
        <w:ind w:firstLine="851"/>
        <w:jc w:val="both"/>
        <w:rPr>
          <w:sz w:val="26"/>
          <w:szCs w:val="26"/>
        </w:rPr>
      </w:pPr>
      <w:r w:rsidRPr="00853CCE">
        <w:rPr>
          <w:sz w:val="26"/>
          <w:szCs w:val="26"/>
        </w:rPr>
        <w:t xml:space="preserve">Устное замечание как мера ответственности за совершенное административное правонарушение будет являться для АО БАНК «СНГБ» достаточным для достижения задач законодательства об административном правонарушении, указанным в ст. 1.2 КоАП РФ, в том числе предупреждение административных правонарушений. </w:t>
      </w:r>
    </w:p>
    <w:p w:rsidR="005C2A98" w:rsidRPr="00853CCE" w:rsidP="005C2A98">
      <w:pPr>
        <w:autoSpaceDE w:val="0"/>
        <w:autoSpaceDN w:val="0"/>
        <w:adjustRightInd w:val="0"/>
        <w:ind w:firstLine="851"/>
        <w:jc w:val="both"/>
        <w:rPr>
          <w:sz w:val="26"/>
          <w:szCs w:val="26"/>
        </w:rPr>
      </w:pPr>
      <w:r w:rsidRPr="00853CCE">
        <w:rPr>
          <w:sz w:val="26"/>
          <w:szCs w:val="26"/>
        </w:rPr>
        <w:t xml:space="preserve">Назначение административного штрафа, с учетом характера и тяжести совершенного правонарушения, будет носить по отношению к АО БАНК «СНГБ» неоправданно карательный характер и не будет отвечать, согласно правовой позиции Конституционного суда РФ, принципам справедливости, соразмерности и адекватности применяемого административного принуждения всем обстоятельствам, имеющим существенное значение для индивидуализации ответственности и наказания за совершенное правонарушение  (Постановление от 25.02.2014 № 4-П). </w:t>
      </w:r>
    </w:p>
    <w:p w:rsidR="005C2A98" w:rsidRPr="00853CCE" w:rsidP="005C2A98">
      <w:pPr>
        <w:autoSpaceDE w:val="0"/>
        <w:autoSpaceDN w:val="0"/>
        <w:adjustRightInd w:val="0"/>
        <w:ind w:firstLine="720"/>
        <w:jc w:val="both"/>
        <w:rPr>
          <w:sz w:val="26"/>
          <w:szCs w:val="26"/>
        </w:rPr>
      </w:pPr>
      <w:r w:rsidRPr="00853CCE">
        <w:rPr>
          <w:sz w:val="26"/>
          <w:szCs w:val="26"/>
        </w:rPr>
        <w:t>Возможность или невозможность квалификации деяния в качестве малозначительного не может быть установлена абстрактно, исходя из сформулированной в КоАП РФ конструкции состава административного правонарушения, за совершение которого установлена ответственность.</w:t>
      </w:r>
    </w:p>
    <w:p w:rsidR="005C2A98" w:rsidRPr="00853CCE" w:rsidP="005C2A98">
      <w:pPr>
        <w:autoSpaceDE w:val="0"/>
        <w:autoSpaceDN w:val="0"/>
        <w:adjustRightInd w:val="0"/>
        <w:ind w:firstLine="720"/>
        <w:jc w:val="both"/>
        <w:rPr>
          <w:sz w:val="26"/>
          <w:szCs w:val="26"/>
        </w:rPr>
      </w:pPr>
      <w:r w:rsidRPr="00853CCE">
        <w:rPr>
          <w:sz w:val="26"/>
          <w:szCs w:val="26"/>
        </w:rPr>
        <w:t>Так, не может быть отказано в квалификации административного правонарушения в качестве малозначительного только на том основании, что в соответствующей статье Особенной части КоАП РФ ответственность определена за неисполнение какой-либо обязанности и не ставится в зависимость от наступления каких-либо последствий.</w:t>
      </w:r>
    </w:p>
    <w:p w:rsidR="005C2A98" w:rsidRPr="00853CCE" w:rsidP="005C2A98">
      <w:pPr>
        <w:autoSpaceDE w:val="0"/>
        <w:autoSpaceDN w:val="0"/>
        <w:adjustRightInd w:val="0"/>
        <w:ind w:firstLine="720"/>
        <w:jc w:val="both"/>
        <w:rPr>
          <w:sz w:val="26"/>
          <w:szCs w:val="26"/>
        </w:rPr>
      </w:pPr>
      <w:r w:rsidRPr="00853CCE">
        <w:rPr>
          <w:sz w:val="26"/>
          <w:szCs w:val="26"/>
        </w:rPr>
        <w:t>Квалификация правонарушения как малозначительного может иметь место только в исключительных случаях и производится применительно к обстоятельствам конкретного совершённого обществом деяния.</w:t>
      </w:r>
    </w:p>
    <w:p w:rsidR="005C2A98" w:rsidRPr="00853CCE" w:rsidP="005C2A98">
      <w:pPr>
        <w:autoSpaceDE w:val="0"/>
        <w:autoSpaceDN w:val="0"/>
        <w:adjustRightInd w:val="0"/>
        <w:ind w:firstLine="720"/>
        <w:jc w:val="both"/>
        <w:rPr>
          <w:sz w:val="26"/>
          <w:szCs w:val="26"/>
        </w:rPr>
      </w:pPr>
      <w:r w:rsidRPr="00853CCE">
        <w:rPr>
          <w:sz w:val="26"/>
          <w:szCs w:val="26"/>
        </w:rPr>
        <w:t>Малозначительность принято характеризовать как оценочное понятие, так как в законодательстве нет чётких критериев её определения.</w:t>
      </w:r>
    </w:p>
    <w:p w:rsidR="005C2A98" w:rsidRPr="00853CCE" w:rsidP="005C2A98">
      <w:pPr>
        <w:autoSpaceDE w:val="0"/>
        <w:autoSpaceDN w:val="0"/>
        <w:adjustRightInd w:val="0"/>
        <w:ind w:firstLine="720"/>
        <w:jc w:val="both"/>
        <w:rPr>
          <w:sz w:val="26"/>
          <w:szCs w:val="26"/>
        </w:rPr>
      </w:pPr>
      <w:r w:rsidRPr="00853CCE">
        <w:rPr>
          <w:sz w:val="26"/>
          <w:szCs w:val="26"/>
        </w:rPr>
        <w:t xml:space="preserve">Следует учитывать, что </w:t>
      </w:r>
      <w:hyperlink r:id="rId5" w:history="1">
        <w:r w:rsidRPr="00853CCE">
          <w:rPr>
            <w:rStyle w:val="Hyperlink"/>
            <w:color w:val="106BBE"/>
            <w:sz w:val="26"/>
            <w:szCs w:val="26"/>
          </w:rPr>
          <w:t>статья 2.9</w:t>
        </w:r>
      </w:hyperlink>
      <w:r w:rsidRPr="00853CCE">
        <w:rPr>
          <w:sz w:val="26"/>
          <w:szCs w:val="26"/>
        </w:rPr>
        <w:t xml:space="preserve"> КоАП РФ подлежит применению в исключительных случаях, когда строгость предусмотренной законом санкции не соответствует уровню общественной опасности правонарушения.</w:t>
      </w:r>
    </w:p>
    <w:p w:rsidR="005C2A98" w:rsidRPr="00853CCE" w:rsidP="005C2A98">
      <w:pPr>
        <w:ind w:firstLine="708"/>
        <w:jc w:val="both"/>
        <w:rPr>
          <w:sz w:val="26"/>
          <w:szCs w:val="26"/>
        </w:rPr>
      </w:pPr>
      <w:r w:rsidRPr="00853CCE">
        <w:rPr>
          <w:sz w:val="26"/>
          <w:szCs w:val="26"/>
        </w:rPr>
        <w:t xml:space="preserve">Суд полагает, что в данном конкретном случае строгость предусмотренной законом санкции не соответствует уровню общественной опасности правонарушения, поскольку по санкции </w:t>
      </w:r>
      <w:r w:rsidRPr="00853CCE">
        <w:rPr>
          <w:sz w:val="26"/>
          <w:szCs w:val="26"/>
        </w:rPr>
        <w:t>предусмотрено  наложение</w:t>
      </w:r>
      <w:r w:rsidRPr="00853CCE">
        <w:rPr>
          <w:sz w:val="26"/>
          <w:szCs w:val="26"/>
        </w:rPr>
        <w:t xml:space="preserve"> административного штрафа на юридических лиц в размере о</w:t>
      </w:r>
      <w:r w:rsidRPr="00853CCE">
        <w:rPr>
          <w:color w:val="22272F"/>
          <w:sz w:val="26"/>
          <w:szCs w:val="26"/>
          <w:shd w:val="clear" w:color="auto" w:fill="FFFFFF"/>
        </w:rPr>
        <w:t>т трех тысяч до пяти тысяч рублей</w:t>
      </w:r>
      <w:r w:rsidRPr="00853CCE">
        <w:rPr>
          <w:sz w:val="26"/>
          <w:szCs w:val="26"/>
        </w:rPr>
        <w:t>.</w:t>
      </w:r>
    </w:p>
    <w:p w:rsidR="005C2A98" w:rsidRPr="00853CCE" w:rsidP="005C2A98">
      <w:pPr>
        <w:autoSpaceDE w:val="0"/>
        <w:autoSpaceDN w:val="0"/>
        <w:adjustRightInd w:val="0"/>
        <w:ind w:firstLine="720"/>
        <w:jc w:val="both"/>
        <w:rPr>
          <w:sz w:val="26"/>
          <w:szCs w:val="26"/>
        </w:rPr>
      </w:pPr>
      <w:r w:rsidRPr="00853CCE">
        <w:rPr>
          <w:sz w:val="26"/>
          <w:szCs w:val="26"/>
        </w:rPr>
        <w:t xml:space="preserve">Соответствующие органы в каждом конкретном случае самостоятельно определяют, является ли деяние малозначительным. Это позволяет учитывать особенности рассматриваемого дела и принимать решение об ответственности </w:t>
      </w:r>
      <w:r w:rsidRPr="00853CCE">
        <w:rPr>
          <w:sz w:val="26"/>
          <w:szCs w:val="26"/>
        </w:rPr>
        <w:t>правонарушителя персонально в каждом случае с учётом всех обстоятельств совершённого правонарушения.</w:t>
      </w:r>
    </w:p>
    <w:p w:rsidR="005C2A98" w:rsidRPr="00853CCE" w:rsidP="005C2A98">
      <w:pPr>
        <w:autoSpaceDE w:val="0"/>
        <w:autoSpaceDN w:val="0"/>
        <w:adjustRightInd w:val="0"/>
        <w:ind w:firstLine="720"/>
        <w:jc w:val="both"/>
        <w:rPr>
          <w:sz w:val="26"/>
          <w:szCs w:val="26"/>
        </w:rPr>
      </w:pPr>
      <w:r w:rsidRPr="00853CCE">
        <w:rPr>
          <w:sz w:val="26"/>
          <w:szCs w:val="26"/>
        </w:rPr>
        <w:t>Указанные органы обязаны установить не только формальное сходство содеянного с признаками того или иного административного правонарушения, но и решить вопрос о социальной опасности деяния (наличии либо отсутствии каких-либо опасных угроз для личности, общества или государства). При отсутствии таких угроз и в случае, как правило, совершения действия (бездействия) без прямого умысла названные органы могут освободить лицо от административной ответственности.</w:t>
      </w:r>
    </w:p>
    <w:p w:rsidR="005C2A98" w:rsidRPr="00853CCE" w:rsidP="005C2A98">
      <w:pPr>
        <w:autoSpaceDE w:val="0"/>
        <w:autoSpaceDN w:val="0"/>
        <w:adjustRightInd w:val="0"/>
        <w:ind w:firstLine="720"/>
        <w:jc w:val="both"/>
        <w:rPr>
          <w:sz w:val="26"/>
          <w:szCs w:val="26"/>
        </w:rPr>
      </w:pPr>
      <w:r w:rsidRPr="00853CCE">
        <w:rPr>
          <w:sz w:val="26"/>
          <w:szCs w:val="26"/>
        </w:rPr>
        <w:t>В тоже время, существенная угроза охраняемым общественным отношениям может выражаться не только в наступлении каких-либо материальных последствий правонарушения, но и в пренебрежительном отношении заявителя к исполнению своих публично-правовых обязанностей, к формальным требованиям публичного права.</w:t>
      </w:r>
    </w:p>
    <w:p w:rsidR="005C2A98" w:rsidRPr="00853CCE" w:rsidP="005C2A98">
      <w:pPr>
        <w:autoSpaceDE w:val="0"/>
        <w:autoSpaceDN w:val="0"/>
        <w:adjustRightInd w:val="0"/>
        <w:ind w:firstLine="720"/>
        <w:jc w:val="both"/>
        <w:rPr>
          <w:sz w:val="26"/>
          <w:szCs w:val="26"/>
        </w:rPr>
      </w:pPr>
      <w:r w:rsidRPr="00853CCE">
        <w:rPr>
          <w:sz w:val="26"/>
          <w:szCs w:val="26"/>
        </w:rPr>
        <w:t xml:space="preserve">Таким образом, судом сделан вывод, что составлением протокола об административном правонарушении, и рассмотрением административного материала достигнута предупредительная цель административного производства, установленная </w:t>
      </w:r>
      <w:hyperlink r:id="rId8" w:history="1">
        <w:r w:rsidRPr="00853CCE">
          <w:rPr>
            <w:rStyle w:val="Hyperlink"/>
            <w:color w:val="106BBE"/>
            <w:sz w:val="26"/>
            <w:szCs w:val="26"/>
          </w:rPr>
          <w:t>статьи 3.1</w:t>
        </w:r>
      </w:hyperlink>
      <w:r w:rsidRPr="00853CCE">
        <w:rPr>
          <w:sz w:val="26"/>
          <w:szCs w:val="26"/>
        </w:rPr>
        <w:t xml:space="preserve"> КоАП РФ, а применение в данном случае меры административного наказания в виде штрафа будет носить неоправданно карательный характер, не соответствующий тяжести правонарушения и степени вины лица, привлеченного к ответственности.</w:t>
      </w:r>
    </w:p>
    <w:p w:rsidR="005C2A98" w:rsidRPr="00853CCE" w:rsidP="005C2A98">
      <w:pPr>
        <w:autoSpaceDE w:val="0"/>
        <w:autoSpaceDN w:val="0"/>
        <w:adjustRightInd w:val="0"/>
        <w:ind w:firstLine="720"/>
        <w:jc w:val="both"/>
        <w:rPr>
          <w:sz w:val="26"/>
          <w:szCs w:val="26"/>
        </w:rPr>
      </w:pPr>
      <w:r w:rsidRPr="00853CCE">
        <w:rPr>
          <w:sz w:val="26"/>
          <w:szCs w:val="26"/>
        </w:rPr>
        <w:t xml:space="preserve">Учитывая вышеизложенное, суд, исследовав материалы дела, в соответствии с требованиями, содержащимися </w:t>
      </w:r>
      <w:hyperlink r:id="rId9" w:history="1">
        <w:r w:rsidRPr="00853CCE">
          <w:rPr>
            <w:rStyle w:val="Hyperlink"/>
            <w:color w:val="106BBE"/>
            <w:sz w:val="26"/>
            <w:szCs w:val="26"/>
          </w:rPr>
          <w:t>Конституции</w:t>
        </w:r>
      </w:hyperlink>
      <w:r w:rsidRPr="00853CCE">
        <w:rPr>
          <w:sz w:val="26"/>
          <w:szCs w:val="26"/>
        </w:rPr>
        <w:t xml:space="preserve"> РФ и Европейской конвенции от 20.03.1952 о разумном балансе публичного и частного интересов, оценивая характер и степень общественной опасности административного правонарушения, допущенного обществом, с учетом того, что общество не причинило государству вредных последствий, а также отсутствие умысла на совершение правонарушения, суд пришел к обоснованному выводу о возможности квалификации совершенного заявителем деяния в качестве малозначительного, и руководствуясь принципами справедливости и соразмерности, вытекающими из </w:t>
      </w:r>
      <w:hyperlink r:id="rId9" w:history="1">
        <w:r w:rsidRPr="00853CCE">
          <w:rPr>
            <w:rStyle w:val="Hyperlink"/>
            <w:color w:val="106BBE"/>
            <w:sz w:val="26"/>
            <w:szCs w:val="26"/>
          </w:rPr>
          <w:t>Конституции</w:t>
        </w:r>
      </w:hyperlink>
      <w:r w:rsidRPr="00853CCE">
        <w:rPr>
          <w:sz w:val="26"/>
          <w:szCs w:val="26"/>
        </w:rPr>
        <w:t xml:space="preserve"> РФ, посчитал возможным освободить общество от административной ответственности, применив положения </w:t>
      </w:r>
      <w:hyperlink r:id="rId5" w:history="1">
        <w:r w:rsidRPr="00853CCE">
          <w:rPr>
            <w:rStyle w:val="Hyperlink"/>
            <w:color w:val="106BBE"/>
            <w:sz w:val="26"/>
            <w:szCs w:val="26"/>
          </w:rPr>
          <w:t>статьи 2.9</w:t>
        </w:r>
      </w:hyperlink>
      <w:r w:rsidRPr="00853CCE">
        <w:rPr>
          <w:sz w:val="26"/>
          <w:szCs w:val="26"/>
        </w:rPr>
        <w:t xml:space="preserve"> КоАП РФ.</w:t>
      </w:r>
    </w:p>
    <w:p w:rsidR="005C2A98" w:rsidRPr="00853CCE" w:rsidP="005C2A98">
      <w:pPr>
        <w:autoSpaceDE w:val="0"/>
        <w:autoSpaceDN w:val="0"/>
        <w:adjustRightInd w:val="0"/>
        <w:ind w:firstLine="720"/>
        <w:jc w:val="both"/>
        <w:rPr>
          <w:sz w:val="26"/>
          <w:szCs w:val="26"/>
        </w:rPr>
      </w:pPr>
      <w:r>
        <w:rPr>
          <w:sz w:val="26"/>
          <w:szCs w:val="26"/>
        </w:rPr>
        <w:t>Учитывая, что п</w:t>
      </w:r>
      <w:r w:rsidRPr="00853CCE">
        <w:rPr>
          <w:sz w:val="26"/>
          <w:szCs w:val="26"/>
        </w:rPr>
        <w:t xml:space="preserve">рименение </w:t>
      </w:r>
      <w:hyperlink r:id="rId5" w:history="1">
        <w:r w:rsidRPr="00853CCE">
          <w:rPr>
            <w:rStyle w:val="Hyperlink"/>
            <w:color w:val="106BBE"/>
            <w:sz w:val="26"/>
            <w:szCs w:val="26"/>
          </w:rPr>
          <w:t>статьи 2.9</w:t>
        </w:r>
      </w:hyperlink>
      <w:r w:rsidRPr="00853CCE">
        <w:rPr>
          <w:sz w:val="26"/>
          <w:szCs w:val="26"/>
        </w:rPr>
        <w:t xml:space="preserve"> КоАП РФ является правом суда</w:t>
      </w:r>
      <w:r>
        <w:rPr>
          <w:sz w:val="26"/>
          <w:szCs w:val="26"/>
        </w:rPr>
        <w:t>, в</w:t>
      </w:r>
      <w:r w:rsidRPr="00853CCE">
        <w:rPr>
          <w:sz w:val="26"/>
          <w:szCs w:val="26"/>
        </w:rPr>
        <w:t xml:space="preserve"> рассматриваемом </w:t>
      </w:r>
      <w:r>
        <w:rPr>
          <w:sz w:val="26"/>
          <w:szCs w:val="26"/>
        </w:rPr>
        <w:t>деле</w:t>
      </w:r>
      <w:r w:rsidRPr="00853CCE">
        <w:rPr>
          <w:sz w:val="26"/>
          <w:szCs w:val="26"/>
        </w:rPr>
        <w:t xml:space="preserve"> суд соглашается с защитником привлекаемого лица и полагает возможным применение судом положений указанной статьи </w:t>
      </w:r>
      <w:hyperlink r:id="rId10" w:history="1">
        <w:r w:rsidRPr="00853CCE">
          <w:rPr>
            <w:rStyle w:val="Hyperlink"/>
            <w:color w:val="106BBE"/>
            <w:sz w:val="26"/>
            <w:szCs w:val="26"/>
          </w:rPr>
          <w:t>Кодекса</w:t>
        </w:r>
      </w:hyperlink>
      <w:r w:rsidRPr="00853CCE">
        <w:rPr>
          <w:sz w:val="26"/>
          <w:szCs w:val="26"/>
        </w:rPr>
        <w:t>.</w:t>
      </w:r>
    </w:p>
    <w:p w:rsidR="005C2A98" w:rsidRPr="00853CCE" w:rsidP="005C2A98">
      <w:pPr>
        <w:ind w:firstLine="567"/>
        <w:jc w:val="both"/>
        <w:rPr>
          <w:color w:val="000000"/>
          <w:sz w:val="26"/>
          <w:szCs w:val="26"/>
        </w:rPr>
      </w:pPr>
      <w:r w:rsidRPr="00853CCE">
        <w:rPr>
          <w:color w:val="000000"/>
          <w:sz w:val="26"/>
          <w:szCs w:val="26"/>
        </w:rPr>
        <w:t>На основании изложенного и руководствуясь статьями 2.9, 29.9-29.11 КоАП РФ, мировой судья</w:t>
      </w:r>
    </w:p>
    <w:p w:rsidR="005C2A98" w:rsidRPr="00853CCE" w:rsidP="005C2A98">
      <w:pPr>
        <w:jc w:val="center"/>
        <w:rPr>
          <w:color w:val="000000"/>
          <w:sz w:val="26"/>
          <w:szCs w:val="26"/>
        </w:rPr>
      </w:pPr>
      <w:r w:rsidRPr="00853CCE">
        <w:rPr>
          <w:color w:val="000000"/>
          <w:sz w:val="26"/>
          <w:szCs w:val="26"/>
        </w:rPr>
        <w:t>постановил:</w:t>
      </w:r>
    </w:p>
    <w:p w:rsidR="005C2A98" w:rsidRPr="00853CCE" w:rsidP="005C2A98">
      <w:pPr>
        <w:jc w:val="both"/>
        <w:rPr>
          <w:sz w:val="26"/>
          <w:szCs w:val="26"/>
        </w:rPr>
      </w:pPr>
      <w:r w:rsidRPr="00853CCE">
        <w:rPr>
          <w:color w:val="000000"/>
          <w:sz w:val="26"/>
          <w:szCs w:val="26"/>
        </w:rPr>
        <w:t xml:space="preserve">признать виновным юридическое лицо </w:t>
      </w:r>
      <w:r w:rsidRPr="00853CCE">
        <w:rPr>
          <w:spacing w:val="-4"/>
          <w:sz w:val="26"/>
          <w:szCs w:val="26"/>
        </w:rPr>
        <w:t xml:space="preserve">акционерное общество «СУРГУТНЕФТЕГАЗБАНК» </w:t>
      </w:r>
      <w:r w:rsidRPr="00853CCE">
        <w:rPr>
          <w:color w:val="000000"/>
          <w:sz w:val="26"/>
          <w:szCs w:val="26"/>
        </w:rPr>
        <w:t xml:space="preserve">в совершении административного правонарушения, предусмотренного статьей 19.7. КоАП РФ, признав совершенное административное правонарушение малозначительным, </w:t>
      </w:r>
      <w:r w:rsidRPr="00853CCE">
        <w:rPr>
          <w:sz w:val="26"/>
          <w:szCs w:val="26"/>
        </w:rPr>
        <w:t xml:space="preserve">освободить </w:t>
      </w:r>
      <w:r w:rsidRPr="00853CCE">
        <w:rPr>
          <w:spacing w:val="-4"/>
          <w:sz w:val="26"/>
          <w:szCs w:val="26"/>
        </w:rPr>
        <w:t xml:space="preserve">акционерное общество «СУРГУТНЕФТЕГАЗБАНК» </w:t>
      </w:r>
      <w:r w:rsidRPr="00853CCE">
        <w:rPr>
          <w:sz w:val="26"/>
          <w:szCs w:val="26"/>
        </w:rPr>
        <w:t>от административной ответственности и ограничиться устным замечанием.</w:t>
      </w:r>
    </w:p>
    <w:p w:rsidR="005C2A98" w:rsidRPr="00853CCE" w:rsidP="005C2A98">
      <w:pPr>
        <w:ind w:firstLine="567"/>
        <w:jc w:val="both"/>
        <w:rPr>
          <w:color w:val="000000"/>
          <w:sz w:val="26"/>
          <w:szCs w:val="26"/>
        </w:rPr>
      </w:pPr>
      <w:r w:rsidRPr="00853CCE">
        <w:rPr>
          <w:color w:val="000000"/>
          <w:sz w:val="26"/>
          <w:szCs w:val="26"/>
        </w:rPr>
        <w:t xml:space="preserve">Постановление может быть обжаловано в течение десяти суток со дня вручения или получения копии постановления в </w:t>
      </w:r>
      <w:r w:rsidRPr="00853CCE">
        <w:rPr>
          <w:color w:val="000000"/>
          <w:sz w:val="26"/>
          <w:szCs w:val="26"/>
        </w:rPr>
        <w:t>Сургутский</w:t>
      </w:r>
      <w:r w:rsidRPr="00853CCE">
        <w:rPr>
          <w:color w:val="000000"/>
          <w:sz w:val="26"/>
          <w:szCs w:val="26"/>
        </w:rPr>
        <w:t xml:space="preserve"> городской суд через мирового судью судебного участка № 4 </w:t>
      </w:r>
      <w:r w:rsidRPr="00853CCE">
        <w:rPr>
          <w:color w:val="000000"/>
          <w:sz w:val="26"/>
          <w:szCs w:val="26"/>
        </w:rPr>
        <w:t>Сургутского</w:t>
      </w:r>
      <w:r w:rsidRPr="00853CCE">
        <w:rPr>
          <w:color w:val="000000"/>
          <w:sz w:val="26"/>
          <w:szCs w:val="26"/>
        </w:rPr>
        <w:t xml:space="preserve"> судебного района города окружного значения Сургута Ханты-Мансийского автономного округа – Югры.</w:t>
      </w:r>
    </w:p>
    <w:p w:rsidR="005C2A98" w:rsidRPr="00853CCE" w:rsidP="005C2A98">
      <w:pPr>
        <w:ind w:firstLine="426"/>
        <w:jc w:val="both"/>
        <w:rPr>
          <w:rFonts w:eastAsia="Calibri"/>
          <w:sz w:val="26"/>
          <w:szCs w:val="26"/>
          <w:lang w:eastAsia="en-US"/>
        </w:rPr>
      </w:pPr>
      <w:r w:rsidRPr="00853CCE">
        <w:rPr>
          <w:sz w:val="26"/>
          <w:szCs w:val="26"/>
        </w:rPr>
        <w:t xml:space="preserve">Мотивированное постановление составлено 19.01.2024, на основании части 1 статьи 29.11 КоАП РФ </w:t>
      </w:r>
      <w:r w:rsidRPr="00853CCE">
        <w:rPr>
          <w:rFonts w:eastAsia="Calibri"/>
          <w:sz w:val="26"/>
          <w:szCs w:val="26"/>
          <w:lang w:eastAsia="en-US"/>
        </w:rPr>
        <w:t>составление мотивированного постановления по решению суда в связи с объемностью итогового процессуального решения было отложено на срок три дня со дня окончания разбирательства дела. Р</w:t>
      </w:r>
      <w:r w:rsidRPr="00853CCE">
        <w:rPr>
          <w:sz w:val="26"/>
          <w:szCs w:val="26"/>
        </w:rPr>
        <w:t xml:space="preserve">езолютивная часть </w:t>
      </w:r>
      <w:r w:rsidRPr="00853CCE">
        <w:rPr>
          <w:rFonts w:eastAsia="Calibri"/>
          <w:sz w:val="26"/>
          <w:szCs w:val="26"/>
          <w:lang w:eastAsia="en-US"/>
        </w:rPr>
        <w:t xml:space="preserve">постановления была объявлена присутствующему в судебном заседании защитнику привлекаемого юридического лица </w:t>
      </w:r>
      <w:r w:rsidRPr="00853CCE">
        <w:rPr>
          <w:rFonts w:eastAsia="Calibri"/>
          <w:sz w:val="26"/>
          <w:szCs w:val="26"/>
          <w:lang w:eastAsia="en-US"/>
        </w:rPr>
        <w:t xml:space="preserve">16.01.2024 немедленно по окончании разбирательства дела, поскольку удаление суда в совещательную комнату КоАП РФ не предусмотрено. </w:t>
      </w:r>
    </w:p>
    <w:p w:rsidR="005C2A98" w:rsidRPr="00853CCE" w:rsidP="005C2A98">
      <w:pPr>
        <w:ind w:firstLine="426"/>
        <w:jc w:val="both"/>
        <w:rPr>
          <w:rFonts w:eastAsia="Calibri"/>
          <w:sz w:val="26"/>
          <w:szCs w:val="26"/>
          <w:lang w:eastAsia="en-US"/>
        </w:rPr>
      </w:pPr>
      <w:r w:rsidRPr="00853CCE">
        <w:rPr>
          <w:rFonts w:eastAsia="Calibri"/>
          <w:sz w:val="26"/>
          <w:szCs w:val="26"/>
          <w:lang w:eastAsia="en-US"/>
        </w:rPr>
        <w:t>День изготовления постановления в полном объеме является днем его вынесения.</w:t>
      </w:r>
    </w:p>
    <w:p w:rsidR="005C2A98" w:rsidRPr="00853CCE" w:rsidP="005C2A98">
      <w:pPr>
        <w:ind w:firstLine="567"/>
        <w:jc w:val="both"/>
        <w:rPr>
          <w:color w:val="000000"/>
          <w:sz w:val="26"/>
          <w:szCs w:val="26"/>
        </w:rPr>
      </w:pPr>
    </w:p>
    <w:p w:rsidR="005C2A98" w:rsidRPr="00853CCE" w:rsidP="005C2A98">
      <w:pPr>
        <w:ind w:firstLine="567"/>
        <w:jc w:val="center"/>
        <w:textAlignment w:val="baseline"/>
        <w:rPr>
          <w:sz w:val="26"/>
          <w:szCs w:val="26"/>
        </w:rPr>
      </w:pPr>
      <w:r w:rsidRPr="00853CCE">
        <w:rPr>
          <w:sz w:val="26"/>
          <w:szCs w:val="26"/>
        </w:rPr>
        <w:t>Мировой судья</w:t>
      </w:r>
      <w:r w:rsidRPr="00853CCE">
        <w:rPr>
          <w:sz w:val="26"/>
          <w:szCs w:val="26"/>
        </w:rPr>
        <w:tab/>
        <w:t xml:space="preserve">           </w:t>
      </w:r>
      <w:r w:rsidRPr="00853CCE">
        <w:rPr>
          <w:sz w:val="26"/>
          <w:szCs w:val="26"/>
        </w:rPr>
        <w:tab/>
        <w:t xml:space="preserve">личная подпись      </w:t>
      </w:r>
      <w:r w:rsidRPr="00853CCE">
        <w:rPr>
          <w:sz w:val="26"/>
          <w:szCs w:val="26"/>
        </w:rPr>
        <w:tab/>
        <w:t xml:space="preserve">                Н.В. Разумная</w:t>
      </w:r>
    </w:p>
    <w:p w:rsidR="005C2A98" w:rsidRPr="00853CCE" w:rsidP="005C2A98">
      <w:pPr>
        <w:pStyle w:val="NormalWeb"/>
        <w:spacing w:before="0" w:beforeAutospacing="0" w:after="0" w:afterAutospacing="0"/>
        <w:ind w:firstLine="567"/>
        <w:jc w:val="both"/>
        <w:rPr>
          <w:sz w:val="26"/>
          <w:szCs w:val="26"/>
        </w:rPr>
      </w:pPr>
    </w:p>
    <w:sectPr w:rsidSect="001B1A9C">
      <w:footerReference w:type="default" r:id="rId1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C0A">
    <w:pPr>
      <w:pStyle w:val="Footer"/>
      <w:jc w:val="right"/>
    </w:pPr>
    <w:r>
      <w:fldChar w:fldCharType="begin"/>
    </w:r>
    <w:r>
      <w:instrText>PAGE   \* MERGEFORMAT</w:instrText>
    </w:r>
    <w:r>
      <w:fldChar w:fldCharType="separate"/>
    </w:r>
    <w:r w:rsidR="00A2527F">
      <w:rPr>
        <w:noProof/>
      </w:rPr>
      <w:t>13</w:t>
    </w:r>
    <w:r>
      <w:fldChar w:fldCharType="end"/>
    </w:r>
  </w:p>
  <w:p w:rsidR="00A02C0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7572B02"/>
    <w:multiLevelType w:val="hybridMultilevel"/>
    <w:tmpl w:val="BE1E2DB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
    <w:nsid w:val="482C7BF7"/>
    <w:multiLevelType w:val="hybridMultilevel"/>
    <w:tmpl w:val="0B24C73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
    <w:nsid w:val="66F519B5"/>
    <w:multiLevelType w:val="hybridMultilevel"/>
    <w:tmpl w:val="E366691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98"/>
    <w:rsid w:val="005678D0"/>
    <w:rsid w:val="005C2A98"/>
    <w:rsid w:val="00853CCE"/>
    <w:rsid w:val="00A02C0A"/>
    <w:rsid w:val="00A2527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DEDB5D5-6057-40B5-8408-E79F4D09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A98"/>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5C2A98"/>
    <w:pPr>
      <w:jc w:val="center"/>
    </w:pPr>
    <w:rPr>
      <w:b/>
      <w:bCs/>
      <w:sz w:val="36"/>
    </w:rPr>
  </w:style>
  <w:style w:type="character" w:customStyle="1" w:styleId="a">
    <w:name w:val="Название Знак"/>
    <w:basedOn w:val="DefaultParagraphFont"/>
    <w:link w:val="Title"/>
    <w:rsid w:val="005C2A98"/>
    <w:rPr>
      <w:rFonts w:ascii="Times New Roman" w:eastAsia="Times New Roman" w:hAnsi="Times New Roman" w:cs="Times New Roman"/>
      <w:b/>
      <w:bCs/>
      <w:sz w:val="36"/>
      <w:szCs w:val="24"/>
      <w:lang w:eastAsia="ru-RU"/>
    </w:rPr>
  </w:style>
  <w:style w:type="paragraph" w:styleId="NormalWeb">
    <w:name w:val="Normal (Web)"/>
    <w:basedOn w:val="Normal"/>
    <w:uiPriority w:val="99"/>
    <w:unhideWhenUsed/>
    <w:rsid w:val="005C2A98"/>
    <w:pPr>
      <w:spacing w:before="100" w:beforeAutospacing="1" w:after="100" w:afterAutospacing="1"/>
    </w:pPr>
  </w:style>
  <w:style w:type="character" w:styleId="Hyperlink">
    <w:name w:val="Hyperlink"/>
    <w:uiPriority w:val="99"/>
    <w:semiHidden/>
    <w:unhideWhenUsed/>
    <w:rsid w:val="005C2A98"/>
    <w:rPr>
      <w:color w:val="0000FF"/>
      <w:u w:val="single"/>
    </w:rPr>
  </w:style>
  <w:style w:type="paragraph" w:styleId="Footer">
    <w:name w:val="footer"/>
    <w:basedOn w:val="Normal"/>
    <w:link w:val="a0"/>
    <w:uiPriority w:val="99"/>
    <w:unhideWhenUsed/>
    <w:rsid w:val="005C2A98"/>
    <w:pPr>
      <w:tabs>
        <w:tab w:val="center" w:pos="4677"/>
        <w:tab w:val="right" w:pos="9355"/>
      </w:tabs>
    </w:pPr>
  </w:style>
  <w:style w:type="character" w:customStyle="1" w:styleId="a0">
    <w:name w:val="Нижний колонтитул Знак"/>
    <w:basedOn w:val="DefaultParagraphFont"/>
    <w:link w:val="Footer"/>
    <w:uiPriority w:val="99"/>
    <w:rsid w:val="005C2A98"/>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5C2A98"/>
    <w:pPr>
      <w:autoSpaceDE w:val="0"/>
      <w:autoSpaceDN w:val="0"/>
      <w:ind w:left="708"/>
    </w:pPr>
    <w:rPr>
      <w:sz w:val="20"/>
      <w:szCs w:val="20"/>
    </w:rPr>
  </w:style>
  <w:style w:type="paragraph" w:customStyle="1" w:styleId="ConsPlusNormal">
    <w:name w:val="ConsPlusNormal"/>
    <w:uiPriority w:val="99"/>
    <w:rsid w:val="005C2A98"/>
    <w:pPr>
      <w:autoSpaceDE w:val="0"/>
      <w:autoSpaceDN w:val="0"/>
      <w:adjustRightInd w:val="0"/>
      <w:spacing w:after="200" w:line="276" w:lineRule="auto"/>
      <w:ind w:firstLine="7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25267.0"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E53B67C6073421C9A57CFEBFCD9B4881A8FD74664A94D15303ECD462B8F16098C0158CE15BDD1901063B21D2D86A5BD0B44269B1639CED38E6zCG" TargetMode="External" /><Relationship Id="rId5" Type="http://schemas.openxmlformats.org/officeDocument/2006/relationships/hyperlink" Target="garantF1://12025267.29" TargetMode="External" /><Relationship Id="rId6" Type="http://schemas.openxmlformats.org/officeDocument/2006/relationships/hyperlink" Target="garantF1://12032024.0" TargetMode="External" /><Relationship Id="rId7" Type="http://schemas.openxmlformats.org/officeDocument/2006/relationships/hyperlink" Target="garantF1://12039487.2103" TargetMode="External" /><Relationship Id="rId8" Type="http://schemas.openxmlformats.org/officeDocument/2006/relationships/hyperlink" Target="garantF1://12025267.31" TargetMode="External" /><Relationship Id="rId9" Type="http://schemas.openxmlformats.org/officeDocument/2006/relationships/hyperlink" Target="garantF1://10003000.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